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E7EE8" w:rsidRDefault="00A67C62">
      <w:pPr>
        <w:jc w:val="both"/>
        <w:rPr>
          <w:b/>
          <w:lang w:val="en-US"/>
        </w:rPr>
      </w:pPr>
      <w:r>
        <w:rPr>
          <w:b/>
          <w:noProof/>
          <w:sz w:val="28"/>
          <w:szCs w:val="22"/>
          <w:lang w:val="en-US" w:eastAsia="en-US"/>
        </w:rPr>
        <w:drawing>
          <wp:anchor distT="0" distB="0" distL="114300" distR="114300" simplePos="0" relativeHeight="3" behindDoc="0" locked="0" layoutInCell="1" allowOverlap="1" wp14:anchorId="540DB8FB" wp14:editId="2D7E55B1">
            <wp:simplePos x="0" y="0"/>
            <wp:positionH relativeFrom="margin">
              <wp:align>left</wp:align>
            </wp:positionH>
            <wp:positionV relativeFrom="paragraph">
              <wp:posOffset>122006</wp:posOffset>
            </wp:positionV>
            <wp:extent cx="523875" cy="476250"/>
            <wp:effectExtent l="0" t="0" r="9525" b="0"/>
            <wp:wrapThrough wrapText="bothSides">
              <wp:wrapPolygon edited="0">
                <wp:start x="0" y="0"/>
                <wp:lineTo x="0" y="20736"/>
                <wp:lineTo x="21207" y="20736"/>
                <wp:lineTo x="21207" y="0"/>
                <wp:lineTo x="0" y="0"/>
              </wp:wrapPolygon>
            </wp:wrapThrough>
            <wp:docPr id="1027" name="Picture 8" descr="C:\Users\user\Downloads\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8" cstate="print"/>
                    <a:srcRect/>
                    <a:stretch/>
                  </pic:blipFill>
                  <pic:spPr>
                    <a:xfrm>
                      <a:off x="0" y="0"/>
                      <a:ext cx="525374" cy="477613"/>
                    </a:xfrm>
                    <a:prstGeom prst="rect">
                      <a:avLst/>
                    </a:prstGeom>
                    <a:ln>
                      <a:noFill/>
                    </a:ln>
                  </pic:spPr>
                </pic:pic>
              </a:graphicData>
            </a:graphic>
            <wp14:sizeRelH relativeFrom="margin">
              <wp14:pctWidth>0</wp14:pctWidth>
            </wp14:sizeRelH>
            <wp14:sizeRelV relativeFrom="margin">
              <wp14:pctHeight>0</wp14:pctHeight>
            </wp14:sizeRelV>
          </wp:anchor>
        </w:drawing>
      </w:r>
    </w:p>
    <w:p w:rsidR="004F6812" w:rsidRDefault="00D2117E">
      <w:pPr>
        <w:jc w:val="both"/>
        <w:rPr>
          <w:b/>
          <w:lang w:val="en-US"/>
        </w:rPr>
      </w:pPr>
      <w:r>
        <w:rPr>
          <w:b/>
          <w:lang w:val="en-US"/>
        </w:rPr>
        <w:t xml:space="preserve">PENGARUH </w:t>
      </w:r>
      <w:r w:rsidR="004E7EE8">
        <w:rPr>
          <w:b/>
          <w:lang w:val="en-US"/>
        </w:rPr>
        <w:t>PERSEPSI PELAKU USAHA MIKRO KECIL DAN MENENGAH TENTANG AKUNTANSI, PENGALAMAN USAHA, DAN SKALA USAHA TERHADAP PENGGUNAAN INFORMASI AKUNTANSI</w:t>
      </w:r>
    </w:p>
    <w:p w:rsidR="004F6812" w:rsidRDefault="004F6812">
      <w:pPr>
        <w:rPr>
          <w:sz w:val="20"/>
          <w:szCs w:val="20"/>
        </w:rPr>
      </w:pPr>
    </w:p>
    <w:p w:rsidR="004F6812" w:rsidRDefault="004E7EE8" w:rsidP="008A5988">
      <w:pPr>
        <w:ind w:left="1134" w:hanging="141"/>
        <w:rPr>
          <w:sz w:val="20"/>
          <w:szCs w:val="20"/>
          <w:lang w:val="en-US"/>
        </w:rPr>
      </w:pPr>
      <w:r>
        <w:rPr>
          <w:sz w:val="20"/>
          <w:szCs w:val="20"/>
          <w:lang w:val="en-US"/>
        </w:rPr>
        <w:t>Nabilla Putri</w:t>
      </w:r>
      <w:r w:rsidR="006C4575">
        <w:rPr>
          <w:sz w:val="20"/>
          <w:szCs w:val="20"/>
          <w:vertAlign w:val="superscript"/>
        </w:rPr>
        <w:t>1)</w:t>
      </w:r>
      <w:r w:rsidR="006C4575">
        <w:rPr>
          <w:sz w:val="20"/>
          <w:szCs w:val="20"/>
        </w:rPr>
        <w:t xml:space="preserve">, </w:t>
      </w:r>
      <w:r>
        <w:rPr>
          <w:sz w:val="20"/>
          <w:szCs w:val="20"/>
          <w:lang w:val="en-US"/>
        </w:rPr>
        <w:t>Hadiah Fitriyah</w:t>
      </w:r>
      <w:r w:rsidR="006C4575">
        <w:rPr>
          <w:sz w:val="20"/>
          <w:szCs w:val="20"/>
          <w:vertAlign w:val="superscript"/>
        </w:rPr>
        <w:t>2)</w:t>
      </w:r>
      <w:r w:rsidR="006C4575">
        <w:rPr>
          <w:sz w:val="20"/>
          <w:szCs w:val="20"/>
        </w:rPr>
        <w:t xml:space="preserve"> </w:t>
      </w:r>
    </w:p>
    <w:p w:rsidR="004F6812" w:rsidRDefault="006C4575" w:rsidP="008A5988">
      <w:pPr>
        <w:ind w:left="993"/>
        <w:contextualSpacing/>
        <w:rPr>
          <w:i/>
          <w:sz w:val="20"/>
          <w:szCs w:val="20"/>
        </w:rPr>
      </w:pPr>
      <w:r>
        <w:rPr>
          <w:b/>
          <w:i/>
          <w:sz w:val="20"/>
          <w:szCs w:val="20"/>
          <w:vertAlign w:val="superscript"/>
        </w:rPr>
        <w:t>1)</w:t>
      </w:r>
      <w:r w:rsidR="008A5988">
        <w:rPr>
          <w:b/>
          <w:i/>
          <w:sz w:val="20"/>
          <w:szCs w:val="20"/>
          <w:vertAlign w:val="superscript"/>
          <w:lang w:val="en-US"/>
        </w:rPr>
        <w:t xml:space="preserve"> </w:t>
      </w:r>
      <w:r w:rsidR="008A5988">
        <w:rPr>
          <w:i/>
          <w:sz w:val="20"/>
          <w:szCs w:val="20"/>
          <w:lang w:val="en-US"/>
        </w:rPr>
        <w:t>Mahasiswa P</w:t>
      </w:r>
      <w:r>
        <w:rPr>
          <w:i/>
          <w:sz w:val="20"/>
          <w:szCs w:val="20"/>
        </w:rPr>
        <w:t xml:space="preserve">rogram Studi </w:t>
      </w:r>
      <w:r w:rsidR="0029357A">
        <w:rPr>
          <w:i/>
          <w:sz w:val="20"/>
          <w:szCs w:val="20"/>
        </w:rPr>
        <w:t>Akuntansi</w:t>
      </w:r>
      <w:r>
        <w:rPr>
          <w:i/>
          <w:sz w:val="20"/>
          <w:szCs w:val="20"/>
        </w:rPr>
        <w:t xml:space="preserve">,Universitas </w:t>
      </w:r>
      <w:r>
        <w:rPr>
          <w:i/>
          <w:sz w:val="20"/>
          <w:szCs w:val="20"/>
          <w:lang w:val="en-ID"/>
        </w:rPr>
        <w:t>Muhammadiyah</w:t>
      </w:r>
      <w:r>
        <w:rPr>
          <w:i/>
          <w:sz w:val="20"/>
          <w:szCs w:val="20"/>
        </w:rPr>
        <w:t xml:space="preserve"> </w:t>
      </w:r>
      <w:r>
        <w:rPr>
          <w:i/>
          <w:sz w:val="20"/>
          <w:szCs w:val="20"/>
          <w:lang w:val="en-ID"/>
        </w:rPr>
        <w:t>Sidoarjo, Indonesia</w:t>
      </w:r>
    </w:p>
    <w:p w:rsidR="004F6812" w:rsidRDefault="008A5988" w:rsidP="008A5988">
      <w:pPr>
        <w:ind w:left="993"/>
        <w:contextualSpacing/>
        <w:rPr>
          <w:i/>
          <w:iCs/>
        </w:rPr>
      </w:pPr>
      <w:r>
        <w:rPr>
          <w:b/>
          <w:i/>
          <w:sz w:val="20"/>
          <w:szCs w:val="20"/>
          <w:vertAlign w:val="superscript"/>
        </w:rPr>
        <w:t>2</w:t>
      </w:r>
      <w:r w:rsidR="006C4575">
        <w:rPr>
          <w:b/>
          <w:i/>
          <w:sz w:val="20"/>
          <w:szCs w:val="20"/>
          <w:vertAlign w:val="superscript"/>
        </w:rPr>
        <w:t>,)</w:t>
      </w:r>
      <w:r w:rsidR="006C4575">
        <w:rPr>
          <w:i/>
          <w:iCs/>
          <w:sz w:val="20"/>
          <w:szCs w:val="20"/>
        </w:rPr>
        <w:t>Dosen</w:t>
      </w:r>
      <w:r>
        <w:rPr>
          <w:i/>
          <w:iCs/>
          <w:sz w:val="20"/>
          <w:szCs w:val="20"/>
          <w:lang w:val="en-US"/>
        </w:rPr>
        <w:t xml:space="preserve"> Program Studi Akuntansi</w:t>
      </w:r>
      <w:r w:rsidR="006C4575">
        <w:rPr>
          <w:i/>
          <w:iCs/>
          <w:sz w:val="20"/>
          <w:szCs w:val="20"/>
        </w:rPr>
        <w:t xml:space="preserve">, Universitas </w:t>
      </w:r>
      <w:r w:rsidR="006C4575">
        <w:rPr>
          <w:i/>
          <w:iCs/>
          <w:sz w:val="20"/>
          <w:szCs w:val="20"/>
          <w:lang w:val="en-ID"/>
        </w:rPr>
        <w:t>Muhammadiyah Sidoarjo, Indonesia</w:t>
      </w:r>
    </w:p>
    <w:p w:rsidR="004F6812" w:rsidRPr="004E7EE8" w:rsidRDefault="006C4575" w:rsidP="008A5988">
      <w:pPr>
        <w:ind w:left="993"/>
        <w:contextualSpacing/>
        <w:rPr>
          <w:sz w:val="20"/>
          <w:szCs w:val="20"/>
          <w:lang w:val="en-US"/>
        </w:rPr>
      </w:pPr>
      <w:r>
        <w:rPr>
          <w:i/>
          <w:sz w:val="20"/>
          <w:szCs w:val="20"/>
          <w:lang w:val="en-ID"/>
        </w:rPr>
        <w:t>*</w:t>
      </w:r>
      <w:r>
        <w:rPr>
          <w:sz w:val="20"/>
          <w:szCs w:val="20"/>
        </w:rPr>
        <w:t>Email</w:t>
      </w:r>
      <w:r w:rsidR="008A5988">
        <w:rPr>
          <w:sz w:val="20"/>
          <w:szCs w:val="20"/>
          <w:lang w:val="en-US"/>
        </w:rPr>
        <w:t xml:space="preserve"> Penulis </w:t>
      </w:r>
      <w:proofErr w:type="gramStart"/>
      <w:r w:rsidR="008A5988">
        <w:rPr>
          <w:sz w:val="20"/>
          <w:szCs w:val="20"/>
          <w:lang w:val="en-US"/>
        </w:rPr>
        <w:t xml:space="preserve">Korespondensi </w:t>
      </w:r>
      <w:r>
        <w:rPr>
          <w:sz w:val="20"/>
          <w:szCs w:val="20"/>
          <w:lang w:val="en-ID"/>
        </w:rPr>
        <w:t>:</w:t>
      </w:r>
      <w:proofErr w:type="gramEnd"/>
      <w:r>
        <w:rPr>
          <w:iCs/>
          <w:sz w:val="20"/>
          <w:szCs w:val="20"/>
        </w:rPr>
        <w:t xml:space="preserve"> </w:t>
      </w:r>
      <w:r w:rsidR="008A5988">
        <w:rPr>
          <w:iCs/>
          <w:sz w:val="20"/>
          <w:szCs w:val="20"/>
          <w:lang w:val="en-US"/>
        </w:rPr>
        <w:t xml:space="preserve">nabillaputri136@gmail.com, </w:t>
      </w:r>
      <w:r w:rsidR="004A63A9">
        <w:rPr>
          <w:iCs/>
          <w:sz w:val="20"/>
          <w:szCs w:val="20"/>
          <w:lang w:val="en-US"/>
        </w:rPr>
        <w:t>hadiah@umsida.ac.id</w:t>
      </w:r>
    </w:p>
    <w:p w:rsidR="004F6812" w:rsidRDefault="004F6812">
      <w:pPr>
        <w:rPr>
          <w:i/>
          <w:sz w:val="20"/>
          <w:szCs w:val="20"/>
        </w:rPr>
      </w:pPr>
    </w:p>
    <w:p w:rsidR="004F6812" w:rsidRDefault="004F6812">
      <w:pPr>
        <w:rPr>
          <w:sz w:val="20"/>
          <w:szCs w:val="20"/>
        </w:rPr>
      </w:pPr>
    </w:p>
    <w:p w:rsidR="004F6812" w:rsidRDefault="004F6812">
      <w:pPr>
        <w:sectPr w:rsidR="004F6812">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411" w:header="850" w:footer="720" w:gutter="0"/>
          <w:cols w:space="720"/>
          <w:titlePg/>
          <w:docGrid w:linePitch="360"/>
        </w:sectPr>
      </w:pPr>
    </w:p>
    <w:p w:rsidR="004F6812" w:rsidRDefault="0048011C" w:rsidP="00B130E1">
      <w:pPr>
        <w:tabs>
          <w:tab w:val="left" w:pos="0"/>
        </w:tabs>
        <w:ind w:right="4"/>
        <w:jc w:val="both"/>
        <w:rPr>
          <w:bCs/>
          <w:i/>
          <w:sz w:val="20"/>
          <w:szCs w:val="20"/>
          <w:lang w:val="en-US"/>
        </w:rPr>
      </w:pPr>
      <w:r w:rsidRPr="0048011C">
        <w:rPr>
          <w:rFonts w:ascii="Courier New" w:hAnsi="Courier New" w:cs="Courier New"/>
          <w:b/>
          <w:bCs/>
          <w:sz w:val="20"/>
          <w:szCs w:val="20"/>
        </w:rPr>
        <w:lastRenderedPageBreak/>
        <w:t>Abstract</w:t>
      </w:r>
      <w:r w:rsidRPr="0048011C">
        <w:rPr>
          <w:rFonts w:ascii="Courier New" w:hAnsi="Courier New" w:cs="Courier New"/>
          <w:bCs/>
          <w:sz w:val="20"/>
          <w:szCs w:val="20"/>
        </w:rPr>
        <w:t>.</w:t>
      </w:r>
      <w:r>
        <w:rPr>
          <w:bCs/>
          <w:i/>
          <w:sz w:val="20"/>
          <w:szCs w:val="20"/>
          <w:lang w:val="en-US"/>
        </w:rPr>
        <w:t>This study aims to determine whether the Perceptions of Micro, Small and Medium Enterprises about Accounting, Business experience, and Business Scale on the use of accounting information in micro, small and medium enterprises in Sukodono District, Sidoarjo Regency, amounting to 4</w:t>
      </w:r>
      <w:r w:rsidR="00757191">
        <w:rPr>
          <w:bCs/>
          <w:i/>
          <w:sz w:val="20"/>
          <w:szCs w:val="20"/>
          <w:lang w:val="en-US"/>
        </w:rPr>
        <w:t>,322. From the population selected using simple random sampling technique and the Slovin formula obtained a sample of 100 respondents. The data collection technique in this study is primary data obtained by distributing Likert scale questionnaires. The analysis used in this study is multiple linear regression analysis with the help of SPSS 26. The results show that (1) the perception of micro, small and medium enterorises about accounting has an effects on the use of accounting information, (2) business experience has no effects on the use of accounting information, (3) business scale has no effects on the use of accounting.</w:t>
      </w:r>
    </w:p>
    <w:p w:rsidR="00757191" w:rsidRDefault="00757191" w:rsidP="00B130E1">
      <w:pPr>
        <w:tabs>
          <w:tab w:val="left" w:pos="0"/>
        </w:tabs>
        <w:ind w:right="4"/>
        <w:jc w:val="both"/>
        <w:rPr>
          <w:bCs/>
          <w:i/>
          <w:sz w:val="20"/>
          <w:szCs w:val="20"/>
          <w:lang w:val="en-US"/>
        </w:rPr>
      </w:pPr>
      <w:r>
        <w:rPr>
          <w:bCs/>
          <w:i/>
          <w:sz w:val="20"/>
          <w:szCs w:val="20"/>
          <w:lang w:val="en-US"/>
        </w:rPr>
        <w:t>Keywords – perceptions of micro, small and medium enterprises about accounting, business experience, business scale, use of accounting information</w:t>
      </w:r>
    </w:p>
    <w:p w:rsidR="00757191" w:rsidRPr="0048011C" w:rsidRDefault="00757191">
      <w:pPr>
        <w:tabs>
          <w:tab w:val="left" w:pos="0"/>
        </w:tabs>
        <w:ind w:right="4"/>
        <w:rPr>
          <w:b/>
          <w:bCs/>
          <w:i/>
          <w:sz w:val="20"/>
          <w:szCs w:val="20"/>
          <w:lang w:val="en-US"/>
        </w:rPr>
      </w:pPr>
    </w:p>
    <w:p w:rsidR="0048011C" w:rsidRPr="0030044D" w:rsidRDefault="0048011C" w:rsidP="0048011C">
      <w:pPr>
        <w:tabs>
          <w:tab w:val="left" w:pos="840"/>
          <w:tab w:val="left" w:pos="1410"/>
        </w:tabs>
        <w:jc w:val="both"/>
        <w:rPr>
          <w:i/>
          <w:sz w:val="20"/>
          <w:szCs w:val="20"/>
        </w:rPr>
      </w:pPr>
      <w:r w:rsidRPr="0048011C">
        <w:rPr>
          <w:b/>
          <w:bCs/>
          <w:i/>
          <w:sz w:val="20"/>
          <w:szCs w:val="20"/>
        </w:rPr>
        <w:t>Abstrak</w:t>
      </w:r>
      <w:r>
        <w:rPr>
          <w:bCs/>
        </w:rPr>
        <w:t>.</w:t>
      </w:r>
      <w:r>
        <w:rPr>
          <w:bCs/>
          <w:lang w:val="en-US"/>
        </w:rPr>
        <w:t xml:space="preserve"> </w:t>
      </w:r>
      <w:r w:rsidRPr="0030044D">
        <w:rPr>
          <w:i/>
          <w:sz w:val="20"/>
          <w:szCs w:val="20"/>
        </w:rPr>
        <w:t>Penelitian ini bertujuan untuk mengetahui apakah Persepsi Pelaku Usaha Mikro Kecil dan Menengah tentang Akuntansi, Pengalaman Usaha, dan Skala Usaha terhadap penggunaan informasi akuntansi pada usaha mikro kecil dan menengah. Metode penelitian ini menggunakan penelitian kuantitatif. Populasi penelitian ini adalah para pelaku usaha mikro kecil dan menengah di Kecamatan Sukodono Kabupaten Sidoarjo yang berjumlah 4.322. Dari populasi tersebut dipilih menggunakan teknik simple random sampling dan rumus slovin didapatkan sampel berjumlah 100 responden. Teknik pengumpulan data dalam penelitian ini yaitu data primer yang didapatkan dengan menyebarkan kuesioner berskala likert, Analisis yang digunakan dalam penelitian ini adalah analisis regresi linier berganda dengan bantuan SPSS 26. Hasil penelitian menunjukkan bahwa (1) persepsi pelaku usaha mikro kecil dan menengah tentang akuntansi berpengaruh terhadap penggunaan informasi akuntansi, (2) pengalaman usaha tidak berpengaruh terhadap penggunaan informasi akuntansi, (3) skala usaha tidak berpengaruh terhadap penggunaan informasi akuntansi.</w:t>
      </w:r>
    </w:p>
    <w:p w:rsidR="0048011C" w:rsidRPr="0030044D" w:rsidRDefault="0048011C" w:rsidP="0048011C">
      <w:pPr>
        <w:tabs>
          <w:tab w:val="left" w:pos="840"/>
          <w:tab w:val="left" w:pos="1410"/>
        </w:tabs>
        <w:jc w:val="both"/>
        <w:rPr>
          <w:i/>
          <w:sz w:val="20"/>
          <w:szCs w:val="20"/>
        </w:rPr>
      </w:pPr>
      <w:r w:rsidRPr="0030044D">
        <w:rPr>
          <w:i/>
          <w:sz w:val="20"/>
          <w:szCs w:val="20"/>
        </w:rPr>
        <w:t>Kata Kunci - Persepsi Pelaku Usaha Mikro Kecil dan Menengah Tentang Akuntansi, Pengalaman Usaha, Skala Usaha, Penggunaan Informasi Akuntansi</w:t>
      </w:r>
    </w:p>
    <w:p w:rsidR="004F6812" w:rsidRDefault="006C4575">
      <w:pPr>
        <w:pStyle w:val="BodyAbstract"/>
        <w:spacing w:before="58" w:after="0"/>
        <w:ind w:left="0" w:right="4"/>
        <w:jc w:val="both"/>
      </w:pPr>
      <w:r>
        <w:rPr>
          <w:b/>
          <w:bCs/>
          <w:smallCaps w:val="0"/>
          <w:noProof/>
          <w:lang w:val="en-US" w:eastAsia="en-US"/>
        </w:rPr>
        <mc:AlternateContent>
          <mc:Choice Requires="wps">
            <w:drawing>
              <wp:anchor distT="0" distB="0" distL="0" distR="0" simplePos="0" relativeHeight="2" behindDoc="0" locked="0" layoutInCell="1" allowOverlap="1">
                <wp:simplePos x="0" y="0"/>
                <wp:positionH relativeFrom="margin">
                  <wp:align>right</wp:align>
                </wp:positionH>
                <wp:positionV relativeFrom="paragraph">
                  <wp:posOffset>122900</wp:posOffset>
                </wp:positionV>
                <wp:extent cx="5926455" cy="352425"/>
                <wp:effectExtent l="0" t="0" r="17145" b="28575"/>
                <wp:wrapNone/>
                <wp:docPr id="1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6455" cy="3524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C7DAC" w:rsidRPr="00A501E6" w:rsidRDefault="001C7DAC">
                            <w:pPr>
                              <w:jc w:val="both"/>
                              <w:rPr>
                                <w:sz w:val="16"/>
                                <w:szCs w:val="16"/>
                                <w:lang w:val="en-US"/>
                              </w:rPr>
                            </w:pPr>
                            <w:r w:rsidRPr="00A501E6">
                              <w:rPr>
                                <w:sz w:val="16"/>
                                <w:szCs w:val="16"/>
                                <w:lang w:val="en-ID"/>
                              </w:rPr>
                              <w:t xml:space="preserve">How to cite : </w:t>
                            </w:r>
                            <w:r w:rsidRPr="00A501E6">
                              <w:rPr>
                                <w:i/>
                                <w:color w:val="231F20"/>
                                <w:spacing w:val="-3"/>
                                <w:sz w:val="16"/>
                                <w:szCs w:val="16"/>
                                <w:lang w:val="en-ID"/>
                              </w:rPr>
                              <w:t xml:space="preserve"> </w:t>
                            </w:r>
                            <w:r>
                              <w:rPr>
                                <w:i/>
                                <w:color w:val="231F20"/>
                                <w:spacing w:val="-3"/>
                                <w:sz w:val="16"/>
                                <w:szCs w:val="16"/>
                                <w:lang w:val="en-US"/>
                              </w:rPr>
                              <w:t>Nabilla Putri</w:t>
                            </w:r>
                            <w:r>
                              <w:rPr>
                                <w:i/>
                                <w:color w:val="231F20"/>
                                <w:spacing w:val="-3"/>
                                <w:sz w:val="16"/>
                                <w:szCs w:val="16"/>
                              </w:rPr>
                              <w:t xml:space="preserve">, </w:t>
                            </w:r>
                            <w:r>
                              <w:rPr>
                                <w:i/>
                                <w:color w:val="231F20"/>
                                <w:spacing w:val="-3"/>
                                <w:sz w:val="16"/>
                                <w:szCs w:val="16"/>
                                <w:lang w:val="en-US"/>
                              </w:rPr>
                              <w:t>Hadiah Fitriyah</w:t>
                            </w:r>
                            <w:r w:rsidRPr="00A501E6">
                              <w:rPr>
                                <w:i/>
                                <w:color w:val="231F20"/>
                                <w:spacing w:val="-3"/>
                                <w:sz w:val="16"/>
                                <w:szCs w:val="16"/>
                                <w:lang w:val="en-ID"/>
                              </w:rPr>
                              <w:t xml:space="preserve"> </w:t>
                            </w:r>
                            <w:r w:rsidRPr="00A501E6">
                              <w:rPr>
                                <w:i/>
                                <w:color w:val="231F20"/>
                                <w:spacing w:val="-3"/>
                                <w:sz w:val="16"/>
                                <w:szCs w:val="16"/>
                              </w:rPr>
                              <w:t>(20</w:t>
                            </w:r>
                            <w:r w:rsidRPr="00A501E6">
                              <w:rPr>
                                <w:i/>
                                <w:color w:val="231F20"/>
                                <w:spacing w:val="-3"/>
                                <w:sz w:val="16"/>
                                <w:szCs w:val="16"/>
                                <w:lang w:val="en-US"/>
                              </w:rPr>
                              <w:t>22</w:t>
                            </w:r>
                            <w:r w:rsidRPr="00A501E6">
                              <w:rPr>
                                <w:i/>
                                <w:color w:val="231F20"/>
                                <w:spacing w:val="-3"/>
                                <w:sz w:val="16"/>
                                <w:szCs w:val="16"/>
                              </w:rPr>
                              <w:t>)</w:t>
                            </w:r>
                            <w:r>
                              <w:rPr>
                                <w:i/>
                                <w:color w:val="231F20"/>
                                <w:spacing w:val="-3"/>
                                <w:sz w:val="16"/>
                                <w:szCs w:val="16"/>
                                <w:lang w:val="en-US"/>
                              </w:rPr>
                              <w:t xml:space="preserve"> Pengaruh Persepsi Pelaku Usaha Mikro Kecil dan Menengah tentang Akuntansi, Pengalaman Usaha, Dan Skala Usaha Terhadap Penggunaan Informasi Akuntansi </w:t>
                            </w:r>
                            <w:r w:rsidRPr="00A501E6">
                              <w:rPr>
                                <w:i/>
                                <w:color w:val="231F20"/>
                                <w:spacing w:val="-3"/>
                                <w:sz w:val="16"/>
                                <w:szCs w:val="16"/>
                              </w:rPr>
                              <w:t xml:space="preserve">. </w:t>
                            </w:r>
                            <w:r w:rsidRPr="00A501E6">
                              <w:rPr>
                                <w:i/>
                                <w:color w:val="231F20"/>
                                <w:spacing w:val="-3"/>
                                <w:sz w:val="16"/>
                                <w:szCs w:val="16"/>
                                <w:lang w:val="en-ID"/>
                              </w:rPr>
                              <w:t>IJCCD</w:t>
                            </w:r>
                            <w:r w:rsidRPr="00A501E6">
                              <w:rPr>
                                <w:i/>
                                <w:color w:val="231F20"/>
                                <w:spacing w:val="-3"/>
                                <w:sz w:val="16"/>
                                <w:szCs w:val="16"/>
                              </w:rPr>
                              <w:t xml:space="preserve"> 1 (1</w:t>
                            </w:r>
                            <w:r w:rsidRPr="00A501E6">
                              <w:rPr>
                                <w:i/>
                                <w:color w:val="231F20"/>
                                <w:spacing w:val="-3"/>
                                <w:sz w:val="16"/>
                                <w:szCs w:val="16"/>
                                <w:lang w:val="en-ID"/>
                              </w:rPr>
                              <w:t>)</w:t>
                            </w:r>
                            <w:r w:rsidRPr="00A501E6">
                              <w:rPr>
                                <w:i/>
                                <w:color w:val="231F20"/>
                                <w:spacing w:val="-3"/>
                                <w:sz w:val="16"/>
                                <w:szCs w:val="16"/>
                              </w:rPr>
                              <w:t>.</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2" o:spid="_x0000_s1026" style="position:absolute;left:0;text-align:left;margin-left:415.45pt;margin-top:9.7pt;width:466.65pt;height:27.75pt;z-index: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">
                <v:path arrowok="t"/>
                <v:textbox>
                  <w:txbxContent>
                    <w:p w:rsidR="001C7DAC" w:rsidRPr="00A501E6" w:rsidRDefault="001C7DAC">
                      <w:pPr>
                        <w:jc w:val="both"/>
                        <w:rPr>
                          <w:sz w:val="16"/>
                          <w:szCs w:val="16"/>
                          <w:lang w:val="en-US"/>
                        </w:rPr>
                      </w:pPr>
                      <w:r w:rsidRPr="00A501E6">
                        <w:rPr>
                          <w:sz w:val="16"/>
                          <w:szCs w:val="16"/>
                          <w:lang w:val="en-ID"/>
                        </w:rPr>
                        <w:t xml:space="preserve">How to cite : </w:t>
                      </w:r>
                      <w:r w:rsidRPr="00A501E6">
                        <w:rPr>
                          <w:i/>
                          <w:color w:val="231F20"/>
                          <w:spacing w:val="-3"/>
                          <w:sz w:val="16"/>
                          <w:szCs w:val="16"/>
                          <w:lang w:val="en-ID"/>
                        </w:rPr>
                        <w:t xml:space="preserve"> </w:t>
                      </w:r>
                      <w:r>
                        <w:rPr>
                          <w:i/>
                          <w:color w:val="231F20"/>
                          <w:spacing w:val="-3"/>
                          <w:sz w:val="16"/>
                          <w:szCs w:val="16"/>
                          <w:lang w:val="en-US"/>
                        </w:rPr>
                        <w:t>Nabilla Putri</w:t>
                      </w:r>
                      <w:r>
                        <w:rPr>
                          <w:i/>
                          <w:color w:val="231F20"/>
                          <w:spacing w:val="-3"/>
                          <w:sz w:val="16"/>
                          <w:szCs w:val="16"/>
                        </w:rPr>
                        <w:t xml:space="preserve">, </w:t>
                      </w:r>
                      <w:r>
                        <w:rPr>
                          <w:i/>
                          <w:color w:val="231F20"/>
                          <w:spacing w:val="-3"/>
                          <w:sz w:val="16"/>
                          <w:szCs w:val="16"/>
                          <w:lang w:val="en-US"/>
                        </w:rPr>
                        <w:t>Hadiah Fitriyah</w:t>
                      </w:r>
                      <w:r w:rsidRPr="00A501E6">
                        <w:rPr>
                          <w:i/>
                          <w:color w:val="231F20"/>
                          <w:spacing w:val="-3"/>
                          <w:sz w:val="16"/>
                          <w:szCs w:val="16"/>
                          <w:lang w:val="en-ID"/>
                        </w:rPr>
                        <w:t xml:space="preserve"> </w:t>
                      </w:r>
                      <w:r w:rsidRPr="00A501E6">
                        <w:rPr>
                          <w:i/>
                          <w:color w:val="231F20"/>
                          <w:spacing w:val="-3"/>
                          <w:sz w:val="16"/>
                          <w:szCs w:val="16"/>
                        </w:rPr>
                        <w:t>(20</w:t>
                      </w:r>
                      <w:r w:rsidRPr="00A501E6">
                        <w:rPr>
                          <w:i/>
                          <w:color w:val="231F20"/>
                          <w:spacing w:val="-3"/>
                          <w:sz w:val="16"/>
                          <w:szCs w:val="16"/>
                          <w:lang w:val="en-US"/>
                        </w:rPr>
                        <w:t>22</w:t>
                      </w:r>
                      <w:r w:rsidRPr="00A501E6">
                        <w:rPr>
                          <w:i/>
                          <w:color w:val="231F20"/>
                          <w:spacing w:val="-3"/>
                          <w:sz w:val="16"/>
                          <w:szCs w:val="16"/>
                        </w:rPr>
                        <w:t>)</w:t>
                      </w:r>
                      <w:r>
                        <w:rPr>
                          <w:i/>
                          <w:color w:val="231F20"/>
                          <w:spacing w:val="-3"/>
                          <w:sz w:val="16"/>
                          <w:szCs w:val="16"/>
                          <w:lang w:val="en-US"/>
                        </w:rPr>
                        <w:t xml:space="preserve"> Pengaruh Persepsi Pelaku Usaha Mikro Kecil dan Menengah tentang Akuntansi, Pengalaman Usaha, Dan Skala Usaha Terhadap Penggunaan Informasi Akuntansi </w:t>
                      </w:r>
                      <w:r w:rsidRPr="00A501E6">
                        <w:rPr>
                          <w:i/>
                          <w:color w:val="231F20"/>
                          <w:spacing w:val="-3"/>
                          <w:sz w:val="16"/>
                          <w:szCs w:val="16"/>
                        </w:rPr>
                        <w:t xml:space="preserve">. </w:t>
                      </w:r>
                      <w:r w:rsidRPr="00A501E6">
                        <w:rPr>
                          <w:i/>
                          <w:color w:val="231F20"/>
                          <w:spacing w:val="-3"/>
                          <w:sz w:val="16"/>
                          <w:szCs w:val="16"/>
                          <w:lang w:val="en-ID"/>
                        </w:rPr>
                        <w:t>IJCCD</w:t>
                      </w:r>
                      <w:r w:rsidRPr="00A501E6">
                        <w:rPr>
                          <w:i/>
                          <w:color w:val="231F20"/>
                          <w:spacing w:val="-3"/>
                          <w:sz w:val="16"/>
                          <w:szCs w:val="16"/>
                        </w:rPr>
                        <w:t xml:space="preserve"> 1 (1</w:t>
                      </w:r>
                      <w:r w:rsidRPr="00A501E6">
                        <w:rPr>
                          <w:i/>
                          <w:color w:val="231F20"/>
                          <w:spacing w:val="-3"/>
                          <w:sz w:val="16"/>
                          <w:szCs w:val="16"/>
                          <w:lang w:val="en-ID"/>
                        </w:rPr>
                        <w:t>)</w:t>
                      </w:r>
                      <w:r w:rsidRPr="00A501E6">
                        <w:rPr>
                          <w:i/>
                          <w:color w:val="231F20"/>
                          <w:spacing w:val="-3"/>
                          <w:sz w:val="16"/>
                          <w:szCs w:val="16"/>
                        </w:rPr>
                        <w:t>.</w:t>
                      </w:r>
                    </w:p>
                  </w:txbxContent>
                </v:textbox>
                <w10:wrap anchorx="margin"/>
              </v:rect>
            </w:pict>
          </mc:Fallback>
        </mc:AlternateContent>
      </w:r>
    </w:p>
    <w:p w:rsidR="004F6812" w:rsidRDefault="004F6812">
      <w:pPr>
        <w:pStyle w:val="Heading1"/>
        <w:rPr>
          <w:sz w:val="24"/>
        </w:rPr>
      </w:pPr>
    </w:p>
    <w:p w:rsidR="004F6812" w:rsidRDefault="004F6812">
      <w:pPr>
        <w:sectPr w:rsidR="004F6812">
          <w:type w:val="continuous"/>
          <w:pgSz w:w="11906" w:h="16838"/>
          <w:pgMar w:top="1701" w:right="1134" w:bottom="1701" w:left="1412" w:header="1134" w:footer="720" w:gutter="0"/>
          <w:cols w:space="288"/>
          <w:docGrid w:linePitch="360"/>
        </w:sectPr>
      </w:pPr>
    </w:p>
    <w:p w:rsidR="004F6812" w:rsidRDefault="006C4575">
      <w:pPr>
        <w:pStyle w:val="Heading1"/>
        <w:rPr>
          <w:sz w:val="24"/>
        </w:rPr>
      </w:pPr>
      <w:r>
        <w:rPr>
          <w:sz w:val="24"/>
        </w:rPr>
        <w:lastRenderedPageBreak/>
        <w:t xml:space="preserve">I. Pendahuluan </w:t>
      </w:r>
    </w:p>
    <w:p w:rsidR="00D813AE" w:rsidRPr="00D813AE" w:rsidRDefault="00D813AE" w:rsidP="00DB6A60">
      <w:pPr>
        <w:ind w:left="540" w:firstLine="540"/>
        <w:jc w:val="both"/>
        <w:rPr>
          <w:sz w:val="20"/>
          <w:szCs w:val="20"/>
          <w:lang w:val="en-US"/>
        </w:rPr>
      </w:pPr>
      <w:r>
        <w:rPr>
          <w:sz w:val="20"/>
          <w:szCs w:val="20"/>
          <w:lang w:val="en-US"/>
        </w:rPr>
        <w:t>Menurut Undang-Undang nomor 20 tahun 2008 tentang usaha mikro, kecil dan menengah.</w:t>
      </w:r>
      <w:r w:rsidRPr="00D813AE">
        <w:t xml:space="preserve"> </w:t>
      </w:r>
      <w:r>
        <w:rPr>
          <w:lang w:val="en-US"/>
        </w:rPr>
        <w:t>”</w:t>
      </w:r>
      <w:r w:rsidRPr="00D813AE">
        <w:rPr>
          <w:sz w:val="20"/>
          <w:szCs w:val="20"/>
        </w:rPr>
        <w:t>Usaha Mikro adalah usaha produktif milik perorangan dan/atau badan usaha orang perseorangan yang memenuhi kriteria usaha mikro. Usaha kecil adalah usaha ekonomi produktif yang berdiri sendiri, yang dilakukan oleh orang perorangan atau badan usaha yang bukan merupakan anak perusahaan atau bukan cabang perusahaan yang dimiliki, dikuasai, atau menjadi bagian baik langsung maupun tidak langsung dari usaha menengah atau usaha besar yang memenuhi kriteria usaha kecil. Usaha menengah adalah usaha ekonomi produktif yang berdiri sendiri,</w:t>
      </w:r>
      <w:r w:rsidRPr="00D813AE">
        <w:rPr>
          <w:spacing w:val="-14"/>
          <w:sz w:val="20"/>
          <w:szCs w:val="20"/>
        </w:rPr>
        <w:t xml:space="preserve"> </w:t>
      </w:r>
      <w:r w:rsidRPr="00D813AE">
        <w:rPr>
          <w:sz w:val="20"/>
          <w:szCs w:val="20"/>
        </w:rPr>
        <w:t>yang</w:t>
      </w:r>
      <w:r w:rsidRPr="00D813AE">
        <w:rPr>
          <w:spacing w:val="-18"/>
          <w:sz w:val="20"/>
          <w:szCs w:val="20"/>
        </w:rPr>
        <w:t xml:space="preserve"> </w:t>
      </w:r>
      <w:r w:rsidRPr="00D813AE">
        <w:rPr>
          <w:sz w:val="20"/>
          <w:szCs w:val="20"/>
        </w:rPr>
        <w:t>dilakukan</w:t>
      </w:r>
      <w:r w:rsidRPr="00D813AE">
        <w:rPr>
          <w:spacing w:val="-13"/>
          <w:sz w:val="20"/>
          <w:szCs w:val="20"/>
        </w:rPr>
        <w:t xml:space="preserve"> </w:t>
      </w:r>
      <w:r w:rsidRPr="00D813AE">
        <w:rPr>
          <w:sz w:val="20"/>
          <w:szCs w:val="20"/>
        </w:rPr>
        <w:t>oleh</w:t>
      </w:r>
      <w:r w:rsidRPr="00D813AE">
        <w:rPr>
          <w:spacing w:val="-13"/>
          <w:sz w:val="20"/>
          <w:szCs w:val="20"/>
        </w:rPr>
        <w:t xml:space="preserve"> </w:t>
      </w:r>
      <w:r w:rsidRPr="00D813AE">
        <w:rPr>
          <w:sz w:val="20"/>
          <w:szCs w:val="20"/>
        </w:rPr>
        <w:t>orang</w:t>
      </w:r>
      <w:r w:rsidRPr="00D813AE">
        <w:rPr>
          <w:spacing w:val="-18"/>
          <w:sz w:val="20"/>
          <w:szCs w:val="20"/>
        </w:rPr>
        <w:t xml:space="preserve"> </w:t>
      </w:r>
      <w:r w:rsidRPr="00D813AE">
        <w:rPr>
          <w:sz w:val="20"/>
          <w:szCs w:val="20"/>
        </w:rPr>
        <w:t>perorangan</w:t>
      </w:r>
      <w:r w:rsidRPr="00D813AE">
        <w:rPr>
          <w:spacing w:val="-13"/>
          <w:sz w:val="20"/>
          <w:szCs w:val="20"/>
        </w:rPr>
        <w:t xml:space="preserve"> </w:t>
      </w:r>
      <w:r w:rsidRPr="00D813AE">
        <w:rPr>
          <w:sz w:val="20"/>
          <w:szCs w:val="20"/>
        </w:rPr>
        <w:t>atau</w:t>
      </w:r>
      <w:r w:rsidRPr="00D813AE">
        <w:rPr>
          <w:spacing w:val="-13"/>
          <w:sz w:val="20"/>
          <w:szCs w:val="20"/>
        </w:rPr>
        <w:t xml:space="preserve"> </w:t>
      </w:r>
      <w:r w:rsidRPr="00D813AE">
        <w:rPr>
          <w:sz w:val="20"/>
          <w:szCs w:val="20"/>
        </w:rPr>
        <w:t>badan</w:t>
      </w:r>
      <w:r w:rsidRPr="00D813AE">
        <w:rPr>
          <w:spacing w:val="-13"/>
          <w:sz w:val="20"/>
          <w:szCs w:val="20"/>
        </w:rPr>
        <w:t xml:space="preserve"> </w:t>
      </w:r>
      <w:r w:rsidRPr="00D813AE">
        <w:rPr>
          <w:sz w:val="20"/>
          <w:szCs w:val="20"/>
        </w:rPr>
        <w:t>usaha</w:t>
      </w:r>
      <w:r w:rsidRPr="00D813AE">
        <w:rPr>
          <w:spacing w:val="-12"/>
          <w:sz w:val="20"/>
          <w:szCs w:val="20"/>
        </w:rPr>
        <w:t xml:space="preserve"> </w:t>
      </w:r>
      <w:r w:rsidRPr="00D813AE">
        <w:rPr>
          <w:sz w:val="20"/>
          <w:szCs w:val="20"/>
        </w:rPr>
        <w:t>yang</w:t>
      </w:r>
      <w:r w:rsidRPr="00D813AE">
        <w:rPr>
          <w:spacing w:val="-18"/>
          <w:sz w:val="20"/>
          <w:szCs w:val="20"/>
        </w:rPr>
        <w:t xml:space="preserve"> </w:t>
      </w:r>
      <w:r w:rsidRPr="00D813AE">
        <w:rPr>
          <w:sz w:val="20"/>
          <w:szCs w:val="20"/>
        </w:rPr>
        <w:t>bukan merupakan anak perusahaan atau cabang perusahaan yang dimiliki, dikuasai,</w:t>
      </w:r>
      <w:r w:rsidRPr="00D813AE">
        <w:rPr>
          <w:spacing w:val="-15"/>
          <w:sz w:val="20"/>
          <w:szCs w:val="20"/>
        </w:rPr>
        <w:t xml:space="preserve"> </w:t>
      </w:r>
      <w:r w:rsidRPr="00D813AE">
        <w:rPr>
          <w:sz w:val="20"/>
          <w:szCs w:val="20"/>
        </w:rPr>
        <w:t>atau</w:t>
      </w:r>
      <w:r w:rsidRPr="00D813AE">
        <w:rPr>
          <w:spacing w:val="-11"/>
          <w:sz w:val="20"/>
          <w:szCs w:val="20"/>
        </w:rPr>
        <w:t xml:space="preserve"> </w:t>
      </w:r>
      <w:r w:rsidRPr="00D813AE">
        <w:rPr>
          <w:sz w:val="20"/>
          <w:szCs w:val="20"/>
        </w:rPr>
        <w:t>menjadi</w:t>
      </w:r>
      <w:r w:rsidRPr="00D813AE">
        <w:rPr>
          <w:spacing w:val="-9"/>
          <w:sz w:val="20"/>
          <w:szCs w:val="20"/>
        </w:rPr>
        <w:t xml:space="preserve"> </w:t>
      </w:r>
      <w:r w:rsidRPr="00D813AE">
        <w:rPr>
          <w:sz w:val="20"/>
          <w:szCs w:val="20"/>
        </w:rPr>
        <w:t>bagian</w:t>
      </w:r>
      <w:r w:rsidRPr="00D813AE">
        <w:rPr>
          <w:spacing w:val="-15"/>
          <w:sz w:val="20"/>
          <w:szCs w:val="20"/>
        </w:rPr>
        <w:t xml:space="preserve"> </w:t>
      </w:r>
      <w:r w:rsidRPr="00D813AE">
        <w:rPr>
          <w:sz w:val="20"/>
          <w:szCs w:val="20"/>
        </w:rPr>
        <w:t>baik</w:t>
      </w:r>
      <w:r w:rsidRPr="00D813AE">
        <w:rPr>
          <w:spacing w:val="-14"/>
          <w:sz w:val="20"/>
          <w:szCs w:val="20"/>
        </w:rPr>
        <w:t xml:space="preserve"> </w:t>
      </w:r>
      <w:r w:rsidRPr="00D813AE">
        <w:rPr>
          <w:sz w:val="20"/>
          <w:szCs w:val="20"/>
        </w:rPr>
        <w:t>langsung</w:t>
      </w:r>
      <w:r w:rsidRPr="00D813AE">
        <w:rPr>
          <w:spacing w:val="-15"/>
          <w:sz w:val="20"/>
          <w:szCs w:val="20"/>
        </w:rPr>
        <w:t xml:space="preserve"> </w:t>
      </w:r>
      <w:r w:rsidRPr="00D813AE">
        <w:rPr>
          <w:sz w:val="20"/>
          <w:szCs w:val="20"/>
        </w:rPr>
        <w:t>maupun</w:t>
      </w:r>
      <w:r w:rsidRPr="00D813AE">
        <w:rPr>
          <w:spacing w:val="-11"/>
          <w:sz w:val="20"/>
          <w:szCs w:val="20"/>
        </w:rPr>
        <w:t xml:space="preserve"> </w:t>
      </w:r>
      <w:r w:rsidRPr="00D813AE">
        <w:rPr>
          <w:sz w:val="20"/>
          <w:szCs w:val="20"/>
        </w:rPr>
        <w:t>tidak</w:t>
      </w:r>
      <w:r w:rsidRPr="00D813AE">
        <w:rPr>
          <w:spacing w:val="-10"/>
          <w:sz w:val="20"/>
          <w:szCs w:val="20"/>
        </w:rPr>
        <w:t xml:space="preserve"> </w:t>
      </w:r>
      <w:r w:rsidRPr="00D813AE">
        <w:rPr>
          <w:sz w:val="20"/>
          <w:szCs w:val="20"/>
        </w:rPr>
        <w:t>langsung</w:t>
      </w:r>
      <w:r w:rsidRPr="00D813AE">
        <w:rPr>
          <w:spacing w:val="-15"/>
          <w:sz w:val="20"/>
          <w:szCs w:val="20"/>
        </w:rPr>
        <w:t xml:space="preserve"> </w:t>
      </w:r>
      <w:r w:rsidRPr="00D813AE">
        <w:rPr>
          <w:sz w:val="20"/>
          <w:szCs w:val="20"/>
        </w:rPr>
        <w:t>dengan usaha kecil atau usaha besar dengan jumlah kekayaan bersih atau hasil penjualan</w:t>
      </w:r>
      <w:r w:rsidRPr="00D813AE">
        <w:rPr>
          <w:spacing w:val="-1"/>
          <w:sz w:val="20"/>
          <w:szCs w:val="20"/>
        </w:rPr>
        <w:t xml:space="preserve"> </w:t>
      </w:r>
      <w:r w:rsidRPr="00D813AE">
        <w:rPr>
          <w:sz w:val="20"/>
          <w:szCs w:val="20"/>
        </w:rPr>
        <w:t>tahunan</w:t>
      </w:r>
      <w:r w:rsidR="00CE696D">
        <w:rPr>
          <w:sz w:val="20"/>
          <w:szCs w:val="20"/>
        </w:rPr>
        <w:fldChar w:fldCharType="begin" w:fldLock="1"/>
      </w:r>
      <w:r w:rsidR="00632071">
        <w:rPr>
          <w:sz w:val="20"/>
          <w:szCs w:val="20"/>
        </w:rPr>
        <w:instrText>ADDIN CSL_CITATION {"citationItems":[{"id":"ITEM-1","itemData":{"ISSN":"2549-7456","abstract":"The Development of Micro, Small and Medium Enterprises through the Facility of External and Potential Internal (Case Study in Business Group \"Emping Jagung\" in Pandanwangi Village - Blimbing Malang District) . Internal development of the business group \"Emping Jagung\" in increasing the potential with an initial capital by using their own savings, to innovate their products, expanding the marketing network, and complement its infrastructure. In addition, the facility from external Cooperatives and SMEs in Malang have giving SMEs access to capital resources, conduct coaching and training, product promotion activities, expand product marketing, as well as providing facilities and infrastructure. But some employers are constrained by rising raw material prices, the limited of human resources, has a problem in the capital, lack of infrastructure and lack of access to product marketing","author":[{"dropping-particle":"","family":"Anggraeni","given":"Feni","non-dropping-particle":"","parse-names":false,"suffix":""}],"container-title":"Jurnal Administrasi Publik Mahasiswa Universitas Brawijaya","id":"ITEM-1","issue":"6","issued":{"date-parts":[["2013"]]},"page":"1286-1295","title":"Pengembangan Usaha Mikro, Kecil Dan Menengah (UMKM) Melalui Fasilitasi Pihak Eksternal Dan Potensi Internal (Studi Kasus Pada Kelompok Usaha \"Emping Jagung\" Di Kelurahan Pandanwangi Kecamatan Blimbing Kota Malang)","type":"article-journal","volume":"1"},"uris":["http://www.mendeley.com/documents/?uuid=ccade6a1-0eb1-4468-930d-e4c28c616c58"]}],"mendeley":{"formattedCitation":"[1]","plainTextFormattedCitation":"[1]","previouslyFormattedCitation":"[1]"},"properties":{"noteIndex":0},"schema":"https://github.com/citation-style-language/schema/raw/master/csl-citation.json"}</w:instrText>
      </w:r>
      <w:r w:rsidR="00CE696D">
        <w:rPr>
          <w:sz w:val="20"/>
          <w:szCs w:val="20"/>
        </w:rPr>
        <w:fldChar w:fldCharType="separate"/>
      </w:r>
      <w:r w:rsidR="00CE696D" w:rsidRPr="00CE696D">
        <w:rPr>
          <w:noProof/>
          <w:sz w:val="20"/>
          <w:szCs w:val="20"/>
        </w:rPr>
        <w:t>[1]</w:t>
      </w:r>
      <w:r w:rsidR="00CE696D">
        <w:rPr>
          <w:sz w:val="20"/>
          <w:szCs w:val="20"/>
        </w:rPr>
        <w:fldChar w:fldCharType="end"/>
      </w:r>
      <w:r>
        <w:rPr>
          <w:sz w:val="20"/>
          <w:szCs w:val="20"/>
          <w:lang w:val="en-US"/>
        </w:rPr>
        <w:t>.</w:t>
      </w:r>
    </w:p>
    <w:p w:rsidR="004F6812" w:rsidRDefault="00D44AA5" w:rsidP="00DB6A60">
      <w:pPr>
        <w:ind w:left="540" w:firstLine="540"/>
        <w:jc w:val="both"/>
        <w:rPr>
          <w:sz w:val="20"/>
          <w:szCs w:val="20"/>
          <w:lang w:val="en-US"/>
        </w:rPr>
      </w:pPr>
      <w:r>
        <w:rPr>
          <w:sz w:val="20"/>
          <w:szCs w:val="20"/>
          <w:lang w:val="en-US"/>
        </w:rPr>
        <w:t xml:space="preserve">UMKM menjadi </w:t>
      </w:r>
      <w:r w:rsidR="00DB244D">
        <w:rPr>
          <w:sz w:val="20"/>
          <w:szCs w:val="20"/>
          <w:lang w:val="en-US"/>
        </w:rPr>
        <w:t>fak</w:t>
      </w:r>
      <w:r>
        <w:rPr>
          <w:sz w:val="20"/>
          <w:szCs w:val="20"/>
          <w:lang w:val="en-US"/>
        </w:rPr>
        <w:t xml:space="preserve">tor pertumbuhan ekonomi setelah krisis ekonomi yang saat ini tengah dihadapi yaitu wabah covid-19, tidak hanya itu UMKM juga merupakan kumpulan dari berbagai pelaku ekonomi terbesar dalam perekonomian di Indonesia. UMKM bisa menjadi peluang kerja bagi masyarakat yang saat ini sedang membutuhkan pekerjaan, terutama di masa globalisasi seperti ini. Keberhasilan UMKM </w:t>
      </w:r>
      <w:proofErr w:type="gramStart"/>
      <w:r>
        <w:rPr>
          <w:sz w:val="20"/>
          <w:szCs w:val="20"/>
          <w:lang w:val="en-US"/>
        </w:rPr>
        <w:t>akan</w:t>
      </w:r>
      <w:proofErr w:type="gramEnd"/>
      <w:r>
        <w:rPr>
          <w:sz w:val="20"/>
          <w:szCs w:val="20"/>
          <w:lang w:val="en-US"/>
        </w:rPr>
        <w:t xml:space="preserve"> membawa manfaat besar bagi perekonomian di Indonesia, oleh sebab itu UMKM mendapat perhatian besar bagi perekonomian di Indonesia</w:t>
      </w:r>
      <w:r w:rsidR="00F36AF1">
        <w:rPr>
          <w:sz w:val="20"/>
          <w:szCs w:val="20"/>
          <w:lang w:val="en-US"/>
        </w:rPr>
        <w:t xml:space="preserve">. Pertumbuhan UMKM yang luar biasa di Indonesia tidak terlepas dari permasalahan </w:t>
      </w:r>
      <w:r w:rsidR="00F36AF1">
        <w:rPr>
          <w:sz w:val="20"/>
          <w:szCs w:val="20"/>
          <w:lang w:val="en-US"/>
        </w:rPr>
        <w:lastRenderedPageBreak/>
        <w:t>yang terjadi. Dengan pengelolaan masalah yang tepat, UMKM dapat memberikan kontribusi yang luar biasa setiap tahunnya</w:t>
      </w:r>
      <w:r w:rsidR="00632071">
        <w:rPr>
          <w:sz w:val="20"/>
          <w:szCs w:val="20"/>
          <w:lang w:val="en-US"/>
        </w:rPr>
        <w:fldChar w:fldCharType="begin" w:fldLock="1"/>
      </w:r>
      <w:r w:rsidR="00CE2684">
        <w:rPr>
          <w:sz w:val="20"/>
          <w:szCs w:val="20"/>
          <w:lang w:val="en-US"/>
        </w:rPr>
        <w:instrText>ADDIN CSL_CITATION {"citationItems":[{"id":"ITEM-1","itemData":{"author":[{"dropping-particle":"","family":"S. Ade","given":"I. Natal","non-dropping-particle":"","parse-names":false,"suffix":""}],"container-title":"Jurnal Ilmiah Indonesia","id":"ITEM-1","issue":"2","issued":{"date-parts":[["2019"]]},"page":"1-13","title":"Pengetahuan Akuntansi Pelaku Usaha Mikro Kecil dan Menengah (UMKM) Terhadap Laporan Keuangan","type":"article-journal","volume":"4"},"uris":["http://www.mendeley.com/documents/?uuid=3fbb771e-8f87-4d4d-a436-33e6b0ee07a8"]}],"mendeley":{"formattedCitation":"[2]","plainTextFormattedCitation":"[2]","previouslyFormattedCitation":"[2]"},"properties":{"noteIndex":0},"schema":"https://github.com/citation-style-language/schema/raw/master/csl-citation.json"}</w:instrText>
      </w:r>
      <w:r w:rsidR="00632071">
        <w:rPr>
          <w:sz w:val="20"/>
          <w:szCs w:val="20"/>
          <w:lang w:val="en-US"/>
        </w:rPr>
        <w:fldChar w:fldCharType="separate"/>
      </w:r>
      <w:r w:rsidR="00632071" w:rsidRPr="00632071">
        <w:rPr>
          <w:noProof/>
          <w:sz w:val="20"/>
          <w:szCs w:val="20"/>
          <w:lang w:val="en-US"/>
        </w:rPr>
        <w:t>[2]</w:t>
      </w:r>
      <w:r w:rsidR="00632071">
        <w:rPr>
          <w:sz w:val="20"/>
          <w:szCs w:val="20"/>
          <w:lang w:val="en-US"/>
        </w:rPr>
        <w:fldChar w:fldCharType="end"/>
      </w:r>
      <w:r w:rsidR="00F36AF1">
        <w:rPr>
          <w:sz w:val="20"/>
          <w:szCs w:val="20"/>
          <w:lang w:val="en-US"/>
        </w:rPr>
        <w:t>.</w:t>
      </w:r>
    </w:p>
    <w:p w:rsidR="00F36AF1" w:rsidRPr="00D44AA5" w:rsidRDefault="00F36AF1" w:rsidP="00DB6A60">
      <w:pPr>
        <w:ind w:left="540" w:firstLine="540"/>
        <w:jc w:val="both"/>
        <w:rPr>
          <w:sz w:val="20"/>
          <w:szCs w:val="20"/>
          <w:lang w:val="en-US"/>
        </w:rPr>
      </w:pPr>
      <w:r>
        <w:rPr>
          <w:sz w:val="20"/>
          <w:szCs w:val="20"/>
          <w:lang w:val="en-US"/>
        </w:rPr>
        <w:t xml:space="preserve">UMKM tersebar secara </w:t>
      </w:r>
      <w:r w:rsidR="00DB244D">
        <w:rPr>
          <w:sz w:val="20"/>
          <w:szCs w:val="20"/>
          <w:lang w:val="en-US"/>
        </w:rPr>
        <w:t>merata di seluruh wilayah Indone</w:t>
      </w:r>
      <w:r>
        <w:rPr>
          <w:sz w:val="20"/>
          <w:szCs w:val="20"/>
          <w:lang w:val="en-US"/>
        </w:rPr>
        <w:t>sia salah satunya di Kabupaten Sidoarjo yang terkenal menjadi kota yang memiliki banyak UMKM dan merupakan kabupaten yang memiliki UMKM terbanyak di Indonesia yaitu lebih dari 15.000 UMKM yang tersebar di 18 kecamatan d Kabupaten Sidoarjo</w:t>
      </w:r>
      <w:r w:rsidR="00632071">
        <w:rPr>
          <w:sz w:val="20"/>
          <w:szCs w:val="20"/>
          <w:lang w:val="en-US"/>
        </w:rPr>
        <w:fldChar w:fldCharType="begin" w:fldLock="1"/>
      </w:r>
      <w:r w:rsidR="00CE2684">
        <w:rPr>
          <w:sz w:val="20"/>
          <w:szCs w:val="20"/>
          <w:lang w:val="en-US"/>
        </w:rPr>
        <w:instrText>ADDIN CSL_CITATION {"citationItems":[{"id":"ITEM-1","itemData":{"author":[{"dropping-particle":"","family":"Hariyoko Y , Soesiantoro A","given":"&amp; Junaidi M . A","non-dropping-particle":"","parse-names":false,"suffix":""}],"id":"ITEM-1","issued":{"date-parts":[["2021"]]},"page":"1-10","title":"PEMBERDAYAAN UMKM BATIK TULIS DI KAMPOENG BATIK KABUPATEN SIDOARJO Yusuf Hariyoko , Adi Soesiantoro , Mohammad Agus Junaidi Pemberdayaan UMKM Batik Tulis di Kampoeng Batik … Hariyoko Y , Soesiantoro A , &amp; Junaidi M . A ( 2021 ) PENDAHULUAN Usaha Mikro , K","type":"article-journal"},"uris":["http://www.mendeley.com/documents/?uuid=70ce29c7-0455-4f43-892a-b3cb7eb1ca8d"]}],"mendeley":{"formattedCitation":"[3]","plainTextFormattedCitation":"[3]","previouslyFormattedCitation":"[3]"},"properties":{"noteIndex":0},"schema":"https://github.com/citation-style-language/schema/raw/master/csl-citation.json"}</w:instrText>
      </w:r>
      <w:r w:rsidR="00632071">
        <w:rPr>
          <w:sz w:val="20"/>
          <w:szCs w:val="20"/>
          <w:lang w:val="en-US"/>
        </w:rPr>
        <w:fldChar w:fldCharType="separate"/>
      </w:r>
      <w:r w:rsidR="00632071" w:rsidRPr="00632071">
        <w:rPr>
          <w:noProof/>
          <w:sz w:val="20"/>
          <w:szCs w:val="20"/>
          <w:lang w:val="en-US"/>
        </w:rPr>
        <w:t>[3]</w:t>
      </w:r>
      <w:r w:rsidR="00632071">
        <w:rPr>
          <w:sz w:val="20"/>
          <w:szCs w:val="20"/>
          <w:lang w:val="en-US"/>
        </w:rPr>
        <w:fldChar w:fldCharType="end"/>
      </w:r>
      <w:r w:rsidR="006A2436">
        <w:rPr>
          <w:sz w:val="20"/>
          <w:szCs w:val="20"/>
          <w:lang w:val="en-US"/>
        </w:rPr>
        <w:t>. Banyak UMKM di Kecamatan Sukodono tidak menggunakan informasi laporan keuangan dalam pengelolaan usahanya, dan pengusaha kecil tidak memiliki pengetahuan dan pembukuan bagi kelangsungan usaha.</w:t>
      </w:r>
      <w:r w:rsidR="00915AC6">
        <w:rPr>
          <w:sz w:val="20"/>
          <w:szCs w:val="20"/>
          <w:lang w:val="en-US"/>
        </w:rPr>
        <w:t xml:space="preserve"> Dalam melakukan kegiatan bisnis, seringkali pelaku usaha mengalami kesulitan untuk menyelesaikan </w:t>
      </w:r>
      <w:proofErr w:type="gramStart"/>
      <w:r w:rsidR="00915AC6">
        <w:rPr>
          <w:sz w:val="20"/>
          <w:szCs w:val="20"/>
          <w:lang w:val="en-US"/>
        </w:rPr>
        <w:t>apa</w:t>
      </w:r>
      <w:proofErr w:type="gramEnd"/>
      <w:r w:rsidR="00915AC6">
        <w:rPr>
          <w:sz w:val="20"/>
          <w:szCs w:val="20"/>
          <w:lang w:val="en-US"/>
        </w:rPr>
        <w:t xml:space="preserve"> yang terjadi di dalam usahanya. Kesulitanya, menyangkut aktivitas dan evaluasi hasil yang dicapai oleh setiap usaha</w:t>
      </w:r>
      <w:r w:rsidR="00F65EEF">
        <w:rPr>
          <w:sz w:val="20"/>
          <w:szCs w:val="20"/>
          <w:lang w:val="en-US"/>
        </w:rPr>
        <w:fldChar w:fldCharType="begin" w:fldLock="1"/>
      </w:r>
      <w:r w:rsidR="00F65EEF">
        <w:rPr>
          <w:sz w:val="20"/>
          <w:szCs w:val="20"/>
          <w:lang w:val="en-US"/>
        </w:rPr>
        <w:instrText>ADDIN CSL_CITATION {"citationItems":[{"id":"ITEM-1","itemData":{"DOI":"10.25134/jrka.v5i1.1881","ISSN":"2442-4684","abstract":"This research aims to analyze the effect of education levels, business scale and length of business on the use of accounting information. The population in this study were all MSMEs in Ciawigebang sub-district as many as 380 MSMEs. While the sample in this study were 79 MSMEs using the slopin formula and random probability with the provision of sample proportions. The data analysis technique used in this study is multiple regression analysis.Based on the results of the study indicate that the level of education, business scale, and duration of business have a significant positive effect on the use of accounting information. Thus, the level of education, business scale and duration of business are determinants of the use of accounting information on MSMEs.</w:instrText>
      </w:r>
      <w:r w:rsidR="00F65EEF">
        <w:rPr>
          <w:rFonts w:ascii="Tahoma" w:hAnsi="Tahoma" w:cs="Tahoma"/>
          <w:sz w:val="20"/>
          <w:szCs w:val="20"/>
          <w:lang w:val="en-US"/>
        </w:rPr>
        <w:instrText>�</w:instrText>
      </w:r>
      <w:r w:rsidR="00F65EEF">
        <w:rPr>
          <w:sz w:val="20"/>
          <w:szCs w:val="20"/>
          <w:lang w:val="en-US"/>
        </w:rPr>
        <w:instrText>Keywords: use of accounting information, education level, business scale, length of business","author":[{"dropping-particle":"","family":"Nirwana","given":"Awanda","non-dropping-particle":"","parse-names":false,"suffix":""},{"dropping-particle":"","family":"Purnama","given":"Dendi","non-dropping-particle":"","parse-names":false,"suffix":""}],"container-title":"Jurnal Riset Keuangan Dan Akuntansi","id":"ITEM-1","issue":"1","issued":{"date-parts":[["2019"]]},"page":"55-65","title":"Pengaruh Jenjang Pendidikan, Skala Usaha Dan Lama Usaha Terhadap Penggunaan Informasi Akuntansi Pada Umkm Di Kecamatan Ciawigebang","type":"article-journal","volume":"5"},"uris":["http://www.mendeley.com/documents/?uuid=e0310311-0c64-46c4-ad8e-fe0319a23b5f"]}],"mendeley":{"formattedCitation":"[4]","plainTextFormattedCitation":"[4]","previouslyFormattedCitation":"[4]"},"properties":{"noteIndex":0},"schema":"https://github.com/citation-style-language/schema/raw/master/csl-citation.json"}</w:instrText>
      </w:r>
      <w:r w:rsidR="00F65EEF">
        <w:rPr>
          <w:sz w:val="20"/>
          <w:szCs w:val="20"/>
          <w:lang w:val="en-US"/>
        </w:rPr>
        <w:fldChar w:fldCharType="separate"/>
      </w:r>
      <w:r w:rsidR="00F65EEF" w:rsidRPr="00F65EEF">
        <w:rPr>
          <w:noProof/>
          <w:sz w:val="20"/>
          <w:szCs w:val="20"/>
          <w:lang w:val="en-US"/>
        </w:rPr>
        <w:t>[4]</w:t>
      </w:r>
      <w:r w:rsidR="00F65EEF">
        <w:rPr>
          <w:sz w:val="20"/>
          <w:szCs w:val="20"/>
          <w:lang w:val="en-US"/>
        </w:rPr>
        <w:fldChar w:fldCharType="end"/>
      </w:r>
      <w:r w:rsidR="00915AC6">
        <w:rPr>
          <w:sz w:val="20"/>
          <w:szCs w:val="20"/>
          <w:lang w:val="en-US"/>
        </w:rPr>
        <w:t>.</w:t>
      </w:r>
    </w:p>
    <w:p w:rsidR="004F6812" w:rsidRDefault="00915AC6">
      <w:pPr>
        <w:autoSpaceDE w:val="0"/>
        <w:autoSpaceDN w:val="0"/>
        <w:adjustRightInd w:val="0"/>
        <w:ind w:left="540" w:firstLine="540"/>
        <w:jc w:val="both"/>
        <w:rPr>
          <w:sz w:val="20"/>
          <w:szCs w:val="20"/>
        </w:rPr>
      </w:pPr>
      <w:r>
        <w:rPr>
          <w:sz w:val="20"/>
          <w:szCs w:val="20"/>
        </w:rPr>
        <w:t>Berd</w:t>
      </w:r>
      <w:r w:rsidR="00CE696D">
        <w:rPr>
          <w:sz w:val="20"/>
          <w:szCs w:val="20"/>
          <w:lang w:val="en-US"/>
        </w:rPr>
        <w:t>a</w:t>
      </w:r>
      <w:r>
        <w:rPr>
          <w:sz w:val="20"/>
          <w:szCs w:val="20"/>
        </w:rPr>
        <w:t xml:space="preserve">sarkan </w:t>
      </w:r>
      <w:r>
        <w:rPr>
          <w:sz w:val="20"/>
          <w:szCs w:val="20"/>
          <w:lang w:val="en-US"/>
        </w:rPr>
        <w:t>permasalahan yang terjadi</w:t>
      </w:r>
      <w:r w:rsidR="006C4575">
        <w:rPr>
          <w:sz w:val="20"/>
          <w:szCs w:val="20"/>
        </w:rPr>
        <w:t xml:space="preserve"> diatas</w:t>
      </w:r>
      <w:r>
        <w:rPr>
          <w:sz w:val="20"/>
          <w:szCs w:val="20"/>
          <w:lang w:val="en-US"/>
        </w:rPr>
        <w:t>, perlu dilakukan upaya perbaikan untuk perkembangan UMKM,</w:t>
      </w:r>
      <w:r w:rsidR="006C4575">
        <w:rPr>
          <w:sz w:val="20"/>
          <w:szCs w:val="20"/>
        </w:rPr>
        <w:t xml:space="preserve"> </w:t>
      </w:r>
      <w:r w:rsidR="00835959">
        <w:rPr>
          <w:sz w:val="20"/>
          <w:szCs w:val="20"/>
        </w:rPr>
        <w:t>beberapa penelitian terdahulu yang memiliki hasil yang tidak konsisten dari penelitian satu dengan penelitian lainnya sehingga saya ingin meneliti tentang “</w:t>
      </w:r>
      <w:r>
        <w:rPr>
          <w:sz w:val="20"/>
          <w:szCs w:val="20"/>
          <w:lang w:val="en-US"/>
        </w:rPr>
        <w:t>Pengaruh Persepsi Pelaku UMKM tentang Akuntansi, Pengalaman Usaha dan Skala Usaha terhadap Penggunaan Informasi Akuntansi</w:t>
      </w:r>
      <w:r w:rsidR="00835959">
        <w:rPr>
          <w:sz w:val="20"/>
          <w:szCs w:val="20"/>
        </w:rPr>
        <w:t>”.</w:t>
      </w:r>
    </w:p>
    <w:p w:rsidR="004F6812" w:rsidRDefault="004F6812">
      <w:pPr>
        <w:pStyle w:val="Body"/>
      </w:pPr>
    </w:p>
    <w:p w:rsidR="004F6812" w:rsidRDefault="006C4575" w:rsidP="002A70A5">
      <w:pPr>
        <w:pStyle w:val="Heading1"/>
        <w:spacing w:before="0" w:after="0"/>
        <w:rPr>
          <w:sz w:val="24"/>
        </w:rPr>
      </w:pPr>
      <w:r>
        <w:rPr>
          <w:sz w:val="24"/>
        </w:rPr>
        <w:t xml:space="preserve">II. </w:t>
      </w:r>
      <w:r>
        <w:rPr>
          <w:sz w:val="24"/>
          <w:lang w:val="en-ID"/>
        </w:rPr>
        <w:t>Metode</w:t>
      </w:r>
    </w:p>
    <w:p w:rsidR="00EB4DC0" w:rsidRPr="00346456" w:rsidRDefault="00EB4DC0" w:rsidP="00F16F1E">
      <w:pPr>
        <w:pStyle w:val="ListParagraph"/>
        <w:numPr>
          <w:ilvl w:val="0"/>
          <w:numId w:val="22"/>
        </w:numPr>
        <w:suppressAutoHyphens w:val="0"/>
        <w:spacing w:after="160"/>
        <w:jc w:val="both"/>
        <w:rPr>
          <w:b/>
          <w:sz w:val="20"/>
          <w:szCs w:val="20"/>
        </w:rPr>
      </w:pPr>
      <w:r>
        <w:rPr>
          <w:b/>
          <w:sz w:val="20"/>
          <w:szCs w:val="20"/>
        </w:rPr>
        <w:t>Lokasi Penelitian</w:t>
      </w:r>
    </w:p>
    <w:p w:rsidR="00C71CCB" w:rsidRDefault="00C71CCB" w:rsidP="00F16F1E">
      <w:pPr>
        <w:pStyle w:val="ListParagraph"/>
        <w:jc w:val="both"/>
        <w:rPr>
          <w:sz w:val="20"/>
          <w:szCs w:val="20"/>
          <w:lang w:val="en-US"/>
        </w:rPr>
      </w:pPr>
      <w:r>
        <w:rPr>
          <w:sz w:val="20"/>
          <w:szCs w:val="20"/>
          <w:lang w:val="en-US"/>
        </w:rPr>
        <w:t>Penelitian ini dilakukan</w:t>
      </w:r>
      <w:r w:rsidR="00B27669">
        <w:rPr>
          <w:sz w:val="20"/>
          <w:szCs w:val="20"/>
          <w:lang w:val="en-US"/>
        </w:rPr>
        <w:t xml:space="preserve"> pada para pelaku UMKM di Kecamatan Sukodono Kabupaten Sidoarjo</w:t>
      </w:r>
      <w:r>
        <w:rPr>
          <w:sz w:val="20"/>
          <w:szCs w:val="20"/>
          <w:lang w:val="en-US"/>
        </w:rPr>
        <w:t xml:space="preserve">. </w:t>
      </w:r>
    </w:p>
    <w:p w:rsidR="00EB4DC0" w:rsidRPr="00346456" w:rsidRDefault="00EB4DC0" w:rsidP="00F16F1E">
      <w:pPr>
        <w:pStyle w:val="ListParagraph"/>
        <w:numPr>
          <w:ilvl w:val="0"/>
          <w:numId w:val="22"/>
        </w:numPr>
        <w:suppressAutoHyphens w:val="0"/>
        <w:spacing w:after="160"/>
        <w:jc w:val="both"/>
        <w:rPr>
          <w:b/>
          <w:sz w:val="20"/>
          <w:szCs w:val="20"/>
        </w:rPr>
      </w:pPr>
      <w:r w:rsidRPr="00346456">
        <w:rPr>
          <w:b/>
          <w:sz w:val="20"/>
          <w:szCs w:val="20"/>
        </w:rPr>
        <w:t xml:space="preserve">Populasi dan Sampel </w:t>
      </w:r>
    </w:p>
    <w:p w:rsidR="00EB4DC0" w:rsidRPr="00346456" w:rsidRDefault="003F7FBE" w:rsidP="00F16F1E">
      <w:pPr>
        <w:pStyle w:val="ListParagraph"/>
        <w:jc w:val="both"/>
        <w:rPr>
          <w:sz w:val="20"/>
          <w:szCs w:val="20"/>
        </w:rPr>
      </w:pPr>
      <w:r>
        <w:rPr>
          <w:sz w:val="20"/>
          <w:szCs w:val="20"/>
        </w:rPr>
        <w:t xml:space="preserve">Populasi dalam penelitian ini adalah </w:t>
      </w:r>
      <w:r w:rsidR="00B27669">
        <w:rPr>
          <w:sz w:val="20"/>
          <w:szCs w:val="20"/>
          <w:lang w:val="en-US"/>
        </w:rPr>
        <w:t>para pelaku UMKM di wilayah Kecamatan Sukodono Kabupaten Sidoarjo yang berjumlah 4.322 UMKM</w:t>
      </w:r>
      <w:r w:rsidR="00A904CE">
        <w:rPr>
          <w:sz w:val="20"/>
          <w:szCs w:val="20"/>
          <w:lang w:val="en-US"/>
        </w:rPr>
        <w:t xml:space="preserve"> </w:t>
      </w:r>
      <w:r w:rsidR="00F65EEF">
        <w:rPr>
          <w:sz w:val="20"/>
          <w:szCs w:val="20"/>
          <w:lang w:val="en-US"/>
        </w:rPr>
        <w:fldChar w:fldCharType="begin" w:fldLock="1"/>
      </w:r>
      <w:r w:rsidR="00F65EEF">
        <w:rPr>
          <w:sz w:val="20"/>
          <w:szCs w:val="20"/>
          <w:lang w:val="en-US"/>
        </w:rPr>
        <w:instrText>ADDIN CSL_CITATION {"citationItems":[{"id":"ITEM-1","itemData":{"author":[{"dropping-particle":"","family":"B. Muhammad, Surjono","given":"I. Wara","non-dropping-particle":"","parse-names":false,"suffix":""}],"id":"ITEM-1","issue":"April","issued":{"date-parts":[["2022"]]},"page":"1-8","title":"Hubungan Kinerja Umkm Dengan Modal Ekonomi Pelaku Umkm Di Kecamatan","type":"article-journal","volume":"11"},"uris":["http://www.mendeley.com/documents/?uuid=d3ddbbb5-0777-40ce-a388-39d1ca86c203"]}],"mendeley":{"formattedCitation":"[5]","plainTextFormattedCitation":"[5]","previouslyFormattedCitation":"[5]"},"properties":{"noteIndex":0},"schema":"https://github.com/citation-style-language/schema/raw/master/csl-citation.json"}</w:instrText>
      </w:r>
      <w:r w:rsidR="00F65EEF">
        <w:rPr>
          <w:sz w:val="20"/>
          <w:szCs w:val="20"/>
          <w:lang w:val="en-US"/>
        </w:rPr>
        <w:fldChar w:fldCharType="separate"/>
      </w:r>
      <w:r w:rsidR="00F65EEF" w:rsidRPr="00F65EEF">
        <w:rPr>
          <w:noProof/>
          <w:sz w:val="20"/>
          <w:szCs w:val="20"/>
          <w:lang w:val="en-US"/>
        </w:rPr>
        <w:t>[5]</w:t>
      </w:r>
      <w:r w:rsidR="00F65EEF">
        <w:rPr>
          <w:sz w:val="20"/>
          <w:szCs w:val="20"/>
          <w:lang w:val="en-US"/>
        </w:rPr>
        <w:fldChar w:fldCharType="end"/>
      </w:r>
      <w:r w:rsidR="00B27669">
        <w:rPr>
          <w:sz w:val="20"/>
          <w:szCs w:val="20"/>
          <w:lang w:val="en-US"/>
        </w:rPr>
        <w:t xml:space="preserve">. Sampel pada penelitian ini menggunakan teknik </w:t>
      </w:r>
      <w:r w:rsidR="00B27669" w:rsidRPr="00B27669">
        <w:rPr>
          <w:i/>
          <w:sz w:val="20"/>
          <w:szCs w:val="20"/>
          <w:lang w:val="en-US"/>
        </w:rPr>
        <w:t>simple random sampling</w:t>
      </w:r>
      <w:r w:rsidR="00B27669">
        <w:rPr>
          <w:sz w:val="20"/>
          <w:szCs w:val="20"/>
          <w:lang w:val="en-US"/>
        </w:rPr>
        <w:t xml:space="preserve"> dan </w:t>
      </w:r>
      <w:r w:rsidR="00176185">
        <w:rPr>
          <w:sz w:val="20"/>
          <w:szCs w:val="20"/>
          <w:lang w:val="en-US"/>
        </w:rPr>
        <w:t>dihitung dengan</w:t>
      </w:r>
      <w:r w:rsidR="00B27669">
        <w:rPr>
          <w:sz w:val="20"/>
          <w:szCs w:val="20"/>
          <w:lang w:val="en-US"/>
        </w:rPr>
        <w:t xml:space="preserve"> rumus slovin yang diperoleh 100 responden</w:t>
      </w:r>
      <w:r w:rsidR="00EB4DC0" w:rsidRPr="008B596D">
        <w:rPr>
          <w:sz w:val="20"/>
          <w:szCs w:val="20"/>
        </w:rPr>
        <w:t xml:space="preserve">. </w:t>
      </w:r>
    </w:p>
    <w:p w:rsidR="00EB4DC0" w:rsidRPr="00346456" w:rsidRDefault="00EB4DC0" w:rsidP="00F16F1E">
      <w:pPr>
        <w:pStyle w:val="ListParagraph"/>
        <w:numPr>
          <w:ilvl w:val="0"/>
          <w:numId w:val="22"/>
        </w:numPr>
        <w:suppressAutoHyphens w:val="0"/>
        <w:spacing w:after="160"/>
        <w:jc w:val="both"/>
        <w:rPr>
          <w:b/>
          <w:sz w:val="20"/>
          <w:szCs w:val="20"/>
        </w:rPr>
      </w:pPr>
      <w:r w:rsidRPr="00346456">
        <w:rPr>
          <w:b/>
          <w:sz w:val="20"/>
          <w:szCs w:val="20"/>
        </w:rPr>
        <w:t>Jenis Sumber Data</w:t>
      </w:r>
    </w:p>
    <w:p w:rsidR="00EB4DC0" w:rsidRPr="00176185" w:rsidRDefault="00BC1BC8" w:rsidP="00F16F1E">
      <w:pPr>
        <w:pStyle w:val="ListParagraph"/>
        <w:jc w:val="both"/>
        <w:rPr>
          <w:sz w:val="20"/>
          <w:szCs w:val="20"/>
          <w:lang w:val="en-US"/>
        </w:rPr>
      </w:pPr>
      <w:r>
        <w:rPr>
          <w:sz w:val="20"/>
          <w:szCs w:val="20"/>
        </w:rPr>
        <w:t xml:space="preserve">Jenis data dalam penelitian ini adalah kuantitatif. Sumber data yang digunakan adalah data primer </w:t>
      </w:r>
      <w:r w:rsidR="00176185">
        <w:rPr>
          <w:sz w:val="20"/>
          <w:szCs w:val="20"/>
          <w:lang w:val="en-US"/>
        </w:rPr>
        <w:t>yang didapat dari jawaban atau tanggapan responden terhadap pertanyaan yang terdapat di kuesioner</w:t>
      </w:r>
      <w:r w:rsidR="00A904CE">
        <w:rPr>
          <w:sz w:val="20"/>
          <w:szCs w:val="20"/>
          <w:lang w:val="en-US"/>
        </w:rPr>
        <w:t xml:space="preserve"> </w:t>
      </w:r>
      <w:r w:rsidR="00F65EEF">
        <w:rPr>
          <w:sz w:val="20"/>
          <w:szCs w:val="20"/>
          <w:lang w:val="en-US"/>
        </w:rPr>
        <w:fldChar w:fldCharType="begin" w:fldLock="1"/>
      </w:r>
      <w:r w:rsidR="00F65EEF">
        <w:rPr>
          <w:sz w:val="20"/>
          <w:szCs w:val="20"/>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approach.","author":[{"dropping-particle":"","family":"Lestanti","given":"Dwi","non-dropping-particle":"","parse-names":false,"suffix":""}],"container-title":"Jurnal Universitas Negeri Yogyakarta","id":"ITEM-1","issued":{"date-parts":[["2015"]]},"title":"Pengaruh pengetahuan akuntansi, pengalaman usaha, dan motivasi kerja terhadap persepsi penggunaan informasi akuntansi pada pelaku Usaha Kecil Dan Menengah Boyolali.","type":"article-journal"},"uris":["http://www.mendeley.com/documents/?uuid=db5c69e0-94c7-43f3-9a6b-5158f25aafd7"]}],"mendeley":{"formattedCitation":"[6]","plainTextFormattedCitation":"[6]","previouslyFormattedCitation":"[6]"},"properties":{"noteIndex":0},"schema":"https://github.com/citation-style-language/schema/raw/master/csl-citation.json"}</w:instrText>
      </w:r>
      <w:r w:rsidR="00F65EEF">
        <w:rPr>
          <w:sz w:val="20"/>
          <w:szCs w:val="20"/>
          <w:lang w:val="en-US"/>
        </w:rPr>
        <w:fldChar w:fldCharType="separate"/>
      </w:r>
      <w:r w:rsidR="00F65EEF" w:rsidRPr="00F65EEF">
        <w:rPr>
          <w:noProof/>
          <w:sz w:val="20"/>
          <w:szCs w:val="20"/>
          <w:lang w:val="en-US"/>
        </w:rPr>
        <w:t>[6]</w:t>
      </w:r>
      <w:r w:rsidR="00F65EEF">
        <w:rPr>
          <w:sz w:val="20"/>
          <w:szCs w:val="20"/>
          <w:lang w:val="en-US"/>
        </w:rPr>
        <w:fldChar w:fldCharType="end"/>
      </w:r>
      <w:r w:rsidR="00176185">
        <w:rPr>
          <w:sz w:val="20"/>
          <w:szCs w:val="20"/>
          <w:lang w:val="en-US"/>
        </w:rPr>
        <w:t>.</w:t>
      </w:r>
    </w:p>
    <w:p w:rsidR="00BC1BC8" w:rsidRDefault="00EB4DC0" w:rsidP="00F16F1E">
      <w:pPr>
        <w:pStyle w:val="ListParagraph"/>
        <w:numPr>
          <w:ilvl w:val="0"/>
          <w:numId w:val="22"/>
        </w:numPr>
        <w:suppressAutoHyphens w:val="0"/>
        <w:spacing w:after="160"/>
        <w:jc w:val="both"/>
        <w:rPr>
          <w:b/>
          <w:sz w:val="20"/>
          <w:szCs w:val="20"/>
        </w:rPr>
      </w:pPr>
      <w:r w:rsidRPr="00346456">
        <w:rPr>
          <w:b/>
          <w:sz w:val="20"/>
          <w:szCs w:val="20"/>
        </w:rPr>
        <w:t>Teknik Pengumpulan Data</w:t>
      </w:r>
    </w:p>
    <w:p w:rsidR="004F6812" w:rsidRDefault="00176185" w:rsidP="00F16F1E">
      <w:pPr>
        <w:pStyle w:val="ListParagraph"/>
        <w:suppressAutoHyphens w:val="0"/>
        <w:spacing w:after="160"/>
        <w:jc w:val="both"/>
        <w:rPr>
          <w:sz w:val="20"/>
          <w:szCs w:val="20"/>
        </w:rPr>
      </w:pPr>
      <w:r>
        <w:rPr>
          <w:sz w:val="20"/>
          <w:szCs w:val="20"/>
          <w:lang w:val="en-US"/>
        </w:rPr>
        <w:t>T</w:t>
      </w:r>
      <w:r w:rsidR="00BC1BC8" w:rsidRPr="00BC1BC8">
        <w:rPr>
          <w:sz w:val="20"/>
          <w:szCs w:val="20"/>
        </w:rPr>
        <w:t>eknik</w:t>
      </w:r>
      <w:r>
        <w:rPr>
          <w:sz w:val="20"/>
          <w:szCs w:val="20"/>
          <w:lang w:val="en-US"/>
        </w:rPr>
        <w:t xml:space="preserve"> pengumpulan data</w:t>
      </w:r>
      <w:r w:rsidR="00BC1BC8" w:rsidRPr="00BC1BC8">
        <w:rPr>
          <w:sz w:val="20"/>
          <w:szCs w:val="20"/>
        </w:rPr>
        <w:t xml:space="preserve"> yang </w:t>
      </w:r>
      <w:r>
        <w:rPr>
          <w:sz w:val="20"/>
          <w:szCs w:val="20"/>
        </w:rPr>
        <w:t>digunakan dalam pe</w:t>
      </w:r>
      <w:r>
        <w:rPr>
          <w:sz w:val="20"/>
          <w:szCs w:val="20"/>
          <w:lang w:val="en-US"/>
        </w:rPr>
        <w:t>nelitian ini</w:t>
      </w:r>
      <w:r>
        <w:rPr>
          <w:sz w:val="20"/>
          <w:szCs w:val="20"/>
        </w:rPr>
        <w:t xml:space="preserve"> yaitu me</w:t>
      </w:r>
      <w:r>
        <w:rPr>
          <w:sz w:val="20"/>
          <w:szCs w:val="20"/>
          <w:lang w:val="en-US"/>
        </w:rPr>
        <w:t>lalui</w:t>
      </w:r>
      <w:r w:rsidR="00CE2684">
        <w:rPr>
          <w:sz w:val="20"/>
          <w:szCs w:val="20"/>
        </w:rPr>
        <w:t xml:space="preserve"> ku</w:t>
      </w:r>
      <w:r w:rsidR="00CE2684">
        <w:rPr>
          <w:sz w:val="20"/>
          <w:szCs w:val="20"/>
          <w:lang w:val="en-US"/>
        </w:rPr>
        <w:t>e</w:t>
      </w:r>
      <w:r w:rsidR="00BC1BC8" w:rsidRPr="00BC1BC8">
        <w:rPr>
          <w:sz w:val="20"/>
          <w:szCs w:val="20"/>
        </w:rPr>
        <w:t>s</w:t>
      </w:r>
      <w:r w:rsidR="00CE2684">
        <w:rPr>
          <w:sz w:val="20"/>
          <w:szCs w:val="20"/>
          <w:lang w:val="en-US"/>
        </w:rPr>
        <w:t>i</w:t>
      </w:r>
      <w:r w:rsidR="00BC1BC8" w:rsidRPr="00BC1BC8">
        <w:rPr>
          <w:sz w:val="20"/>
          <w:szCs w:val="20"/>
        </w:rPr>
        <w:t>oner.</w:t>
      </w:r>
      <w:r w:rsidR="00BC1BC8">
        <w:rPr>
          <w:sz w:val="20"/>
          <w:szCs w:val="20"/>
        </w:rPr>
        <w:t xml:space="preserve"> </w:t>
      </w:r>
      <w:r w:rsidR="00CE2684">
        <w:rPr>
          <w:sz w:val="20"/>
          <w:szCs w:val="20"/>
          <w:lang w:val="en-US"/>
        </w:rPr>
        <w:t>K</w:t>
      </w:r>
      <w:r w:rsidR="00BC1BC8">
        <w:rPr>
          <w:sz w:val="20"/>
          <w:szCs w:val="20"/>
        </w:rPr>
        <w:t>u</w:t>
      </w:r>
      <w:r w:rsidR="00CE2684">
        <w:rPr>
          <w:sz w:val="20"/>
          <w:szCs w:val="20"/>
          <w:lang w:val="en-US"/>
        </w:rPr>
        <w:t>e</w:t>
      </w:r>
      <w:r w:rsidR="00BC1BC8">
        <w:rPr>
          <w:sz w:val="20"/>
          <w:szCs w:val="20"/>
        </w:rPr>
        <w:t>s</w:t>
      </w:r>
      <w:r w:rsidR="00CE2684">
        <w:rPr>
          <w:sz w:val="20"/>
          <w:szCs w:val="20"/>
          <w:lang w:val="en-US"/>
        </w:rPr>
        <w:t>i</w:t>
      </w:r>
      <w:r w:rsidR="00BC1BC8">
        <w:rPr>
          <w:sz w:val="20"/>
          <w:szCs w:val="20"/>
        </w:rPr>
        <w:t>oner adalah</w:t>
      </w:r>
      <w:r w:rsidR="005E096C">
        <w:rPr>
          <w:sz w:val="20"/>
          <w:szCs w:val="20"/>
          <w:lang w:val="en-US"/>
        </w:rPr>
        <w:t xml:space="preserve"> metode pengumpulan data dimana tanggapan diperoleh dengan mengajukan pertanyaan kepada responden atau memberikan pertanyaan tertulis</w:t>
      </w:r>
      <w:r w:rsidR="00A904CE">
        <w:rPr>
          <w:sz w:val="20"/>
          <w:szCs w:val="20"/>
          <w:lang w:val="en-US"/>
        </w:rPr>
        <w:t xml:space="preserve"> </w:t>
      </w:r>
      <w:r w:rsidR="00F65EEF">
        <w:rPr>
          <w:sz w:val="20"/>
          <w:szCs w:val="20"/>
          <w:lang w:val="en-US"/>
        </w:rPr>
        <w:fldChar w:fldCharType="begin" w:fldLock="1"/>
      </w:r>
      <w:r w:rsidR="00F65EEF">
        <w:rPr>
          <w:sz w:val="20"/>
          <w:szCs w:val="20"/>
          <w:lang w:val="en-US"/>
        </w:rPr>
        <w:instrText>ADDIN CSL_CITATION {"citationItems":[{"id":"ITEM-1","itemData":{"DOI":"10.32477/jrm.v6i1.29","ISSN":"2355-9381","abstract":"Accounting information has an important role to achieve business success, as well as for small businesses.This research examines the effect of businessexperience and accounting information system used toward business success with age of business as control variable. The population of this research aresmall and medium enterprises (SMEs) in creative industries sector operated in Yogyakarta district. Based on purposive sampling method, total sample ofthis research is 200 SMEs. Statistical tool utilized to test the hypothesis in this study is path analysis using structural equation modelling (SEM). The test resultshows that business experience and accounting information have positive and significant effect to the success of SMEs.","author":[{"dropping-particle":"","family":"Firdarini","given":"Khoirunnisa Cahya","non-dropping-particle":"","parse-names":false,"suffix":""}],"container-title":"Jurnal Riset Manajemen Sekolah Tinggi Ilmu Ekonomi Widya Wiwaha Program Magister Manajemen","id":"ITEM-1","issue":"1","issued":{"date-parts":[["2020"]]},"page":"25-37","title":"Pengaruh Pengalaman Usaha Dan Penggunaan Informasi Akuntansi Pelaku Usaha Mikro Kecil Menengah Terhadap Keberhasilan Usaha","type":"article-journal","volume":"6"},"uris":["http://www.mendeley.com/documents/?uuid=e2de2496-1a63-4a0d-85a8-c0e30660d256"]}],"mendeley":{"formattedCitation":"[7]","plainTextFormattedCitation":"[7]","previouslyFormattedCitation":"[7]"},"properties":{"noteIndex":0},"schema":"https://github.com/citation-style-language/schema/raw/master/csl-citation.json"}</w:instrText>
      </w:r>
      <w:r w:rsidR="00F65EEF">
        <w:rPr>
          <w:sz w:val="20"/>
          <w:szCs w:val="20"/>
          <w:lang w:val="en-US"/>
        </w:rPr>
        <w:fldChar w:fldCharType="separate"/>
      </w:r>
      <w:r w:rsidR="00F65EEF" w:rsidRPr="00F65EEF">
        <w:rPr>
          <w:noProof/>
          <w:sz w:val="20"/>
          <w:szCs w:val="20"/>
          <w:lang w:val="en-US"/>
        </w:rPr>
        <w:t>[7]</w:t>
      </w:r>
      <w:r w:rsidR="00F65EEF">
        <w:rPr>
          <w:sz w:val="20"/>
          <w:szCs w:val="20"/>
          <w:lang w:val="en-US"/>
        </w:rPr>
        <w:fldChar w:fldCharType="end"/>
      </w:r>
      <w:r w:rsidR="00BC1BC8">
        <w:rPr>
          <w:sz w:val="20"/>
          <w:szCs w:val="20"/>
        </w:rPr>
        <w:t xml:space="preserve">. Kuisoner dalam penelitian ini berisi pernyataan mengenai variabel penelitian yaitu </w:t>
      </w:r>
      <w:r w:rsidR="005E096C">
        <w:rPr>
          <w:sz w:val="20"/>
          <w:szCs w:val="20"/>
          <w:lang w:val="en-US"/>
        </w:rPr>
        <w:t>persepsi pelaku UMKM tentang akuntansi</w:t>
      </w:r>
      <w:r w:rsidR="00BC1BC8">
        <w:rPr>
          <w:sz w:val="20"/>
          <w:szCs w:val="20"/>
        </w:rPr>
        <w:t xml:space="preserve"> (X1), </w:t>
      </w:r>
      <w:r w:rsidR="005E096C">
        <w:rPr>
          <w:sz w:val="20"/>
          <w:szCs w:val="20"/>
          <w:lang w:val="en-US"/>
        </w:rPr>
        <w:t xml:space="preserve">pengalaman usaha </w:t>
      </w:r>
      <w:r w:rsidR="00BC1BC8">
        <w:rPr>
          <w:sz w:val="20"/>
          <w:szCs w:val="20"/>
        </w:rPr>
        <w:t xml:space="preserve">(X2), </w:t>
      </w:r>
      <w:r w:rsidR="005E096C">
        <w:rPr>
          <w:sz w:val="20"/>
          <w:szCs w:val="20"/>
          <w:lang w:val="en-US"/>
        </w:rPr>
        <w:t xml:space="preserve">skala usaha </w:t>
      </w:r>
      <w:r w:rsidR="005E096C">
        <w:rPr>
          <w:sz w:val="20"/>
          <w:szCs w:val="20"/>
        </w:rPr>
        <w:t>(</w:t>
      </w:r>
      <w:r w:rsidR="005E096C">
        <w:rPr>
          <w:sz w:val="20"/>
          <w:szCs w:val="20"/>
          <w:lang w:val="en-US"/>
        </w:rPr>
        <w:t>X3</w:t>
      </w:r>
      <w:r w:rsidR="00BC1BC8">
        <w:rPr>
          <w:sz w:val="20"/>
          <w:szCs w:val="20"/>
        </w:rPr>
        <w:t xml:space="preserve">), dan </w:t>
      </w:r>
      <w:r w:rsidR="005E096C">
        <w:rPr>
          <w:sz w:val="20"/>
          <w:szCs w:val="20"/>
          <w:lang w:val="en-US"/>
        </w:rPr>
        <w:t xml:space="preserve">penggunaan informasi akuntansi </w:t>
      </w:r>
      <w:r w:rsidR="00BC1BC8">
        <w:rPr>
          <w:sz w:val="20"/>
          <w:szCs w:val="20"/>
        </w:rPr>
        <w:t>(</w:t>
      </w:r>
      <w:r w:rsidR="005E096C">
        <w:rPr>
          <w:sz w:val="20"/>
          <w:szCs w:val="20"/>
          <w:lang w:val="en-US"/>
        </w:rPr>
        <w:t>Y</w:t>
      </w:r>
      <w:r w:rsidR="00BC1BC8">
        <w:rPr>
          <w:sz w:val="20"/>
          <w:szCs w:val="20"/>
        </w:rPr>
        <w:t>)</w:t>
      </w:r>
      <w:r w:rsidR="00EB4DC0" w:rsidRPr="00BC1BC8">
        <w:rPr>
          <w:sz w:val="20"/>
          <w:szCs w:val="20"/>
        </w:rPr>
        <w:t>.</w:t>
      </w:r>
    </w:p>
    <w:p w:rsidR="000A4BB2" w:rsidRDefault="000A4BB2" w:rsidP="000A4BB2">
      <w:pPr>
        <w:pStyle w:val="ListParagraph"/>
        <w:numPr>
          <w:ilvl w:val="0"/>
          <w:numId w:val="22"/>
        </w:numPr>
        <w:suppressAutoHyphens w:val="0"/>
        <w:spacing w:after="160"/>
        <w:rPr>
          <w:b/>
          <w:sz w:val="20"/>
          <w:szCs w:val="20"/>
        </w:rPr>
      </w:pPr>
      <w:r>
        <w:rPr>
          <w:b/>
          <w:sz w:val="20"/>
          <w:szCs w:val="20"/>
        </w:rPr>
        <w:t>Kerangka Konseptual</w:t>
      </w:r>
    </w:p>
    <w:p w:rsidR="00EB500B" w:rsidRDefault="00EB500B" w:rsidP="00EB500B">
      <w:pPr>
        <w:pStyle w:val="ListParagraph"/>
        <w:suppressAutoHyphens w:val="0"/>
        <w:spacing w:after="160"/>
        <w:rPr>
          <w:b/>
          <w:sz w:val="20"/>
          <w:szCs w:val="20"/>
        </w:rPr>
      </w:pPr>
    </w:p>
    <w:p w:rsidR="000A4BB2" w:rsidRDefault="006F68E9" w:rsidP="000A4BB2">
      <w:pPr>
        <w:pStyle w:val="ListParagraph"/>
        <w:suppressAutoHyphens w:val="0"/>
        <w:spacing w:after="160"/>
        <w:rPr>
          <w:b/>
          <w:sz w:val="20"/>
          <w:szCs w:val="20"/>
        </w:rPr>
      </w:pPr>
      <w:r>
        <w:rPr>
          <w:noProof/>
          <w:lang w:val="en-US" w:eastAsia="en-US"/>
        </w:rPr>
        <w:drawing>
          <wp:anchor distT="0" distB="0" distL="114300" distR="114300" simplePos="0" relativeHeight="251658240" behindDoc="0" locked="0" layoutInCell="1" allowOverlap="1" wp14:anchorId="6042CE6E" wp14:editId="7DF63829">
            <wp:simplePos x="0" y="0"/>
            <wp:positionH relativeFrom="margin">
              <wp:align>center</wp:align>
            </wp:positionH>
            <wp:positionV relativeFrom="paragraph">
              <wp:posOffset>5715</wp:posOffset>
            </wp:positionV>
            <wp:extent cx="3362325" cy="21907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BEBA8EAE-BF5A-486C-A8C5-ECC9F3942E4B}">
                          <a14:imgProps xmlns:a14="http://schemas.microsoft.com/office/drawing/2010/main">
                            <a14:imgLayer r:embed="rId16">
                              <a14:imgEffect>
                                <a14:brightnessContrast bright="2000" contrast="27000"/>
                              </a14:imgEffect>
                            </a14:imgLayer>
                          </a14:imgProps>
                        </a:ext>
                        <a:ext uri="{28A0092B-C50C-407E-A947-70E740481C1C}">
                          <a14:useLocalDpi xmlns:a14="http://schemas.microsoft.com/office/drawing/2010/main" val="0"/>
                        </a:ext>
                      </a:extLst>
                    </a:blip>
                    <a:srcRect l="16985" t="24515" r="26444" b="9920"/>
                    <a:stretch/>
                  </pic:blipFill>
                  <pic:spPr bwMode="auto">
                    <a:xfrm>
                      <a:off x="0" y="0"/>
                      <a:ext cx="3362325" cy="2190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A4BB2" w:rsidRDefault="006F68E9" w:rsidP="006F68E9">
      <w:pPr>
        <w:pStyle w:val="ListParagraph"/>
        <w:tabs>
          <w:tab w:val="center" w:pos="1461"/>
        </w:tabs>
        <w:suppressAutoHyphens w:val="0"/>
        <w:spacing w:after="160"/>
        <w:rPr>
          <w:b/>
          <w:sz w:val="20"/>
          <w:szCs w:val="20"/>
        </w:rPr>
      </w:pPr>
      <w:r>
        <w:rPr>
          <w:b/>
          <w:sz w:val="20"/>
          <w:szCs w:val="20"/>
        </w:rPr>
        <w:tab/>
      </w:r>
    </w:p>
    <w:p w:rsidR="006F68E9" w:rsidRDefault="006F68E9" w:rsidP="000A4BB2">
      <w:pPr>
        <w:jc w:val="center"/>
        <w:rPr>
          <w:b/>
          <w:iCs/>
          <w:sz w:val="20"/>
          <w:szCs w:val="20"/>
          <w:lang w:val="en-US"/>
        </w:rPr>
      </w:pPr>
    </w:p>
    <w:p w:rsidR="006F68E9" w:rsidRDefault="006F68E9" w:rsidP="000A4BB2">
      <w:pPr>
        <w:jc w:val="center"/>
        <w:rPr>
          <w:b/>
          <w:iCs/>
          <w:sz w:val="20"/>
          <w:szCs w:val="20"/>
          <w:lang w:val="en-US"/>
        </w:rPr>
      </w:pPr>
    </w:p>
    <w:p w:rsidR="006F68E9" w:rsidRDefault="006F68E9" w:rsidP="000A4BB2">
      <w:pPr>
        <w:jc w:val="center"/>
        <w:rPr>
          <w:b/>
          <w:iCs/>
          <w:sz w:val="20"/>
          <w:szCs w:val="20"/>
          <w:lang w:val="en-US"/>
        </w:rPr>
      </w:pPr>
    </w:p>
    <w:p w:rsidR="006F68E9" w:rsidRDefault="006F68E9" w:rsidP="000A4BB2">
      <w:pPr>
        <w:jc w:val="center"/>
        <w:rPr>
          <w:b/>
          <w:iCs/>
          <w:sz w:val="20"/>
          <w:szCs w:val="20"/>
          <w:lang w:val="en-US"/>
        </w:rPr>
      </w:pPr>
    </w:p>
    <w:p w:rsidR="006F68E9" w:rsidRDefault="006F68E9" w:rsidP="000A4BB2">
      <w:pPr>
        <w:jc w:val="center"/>
        <w:rPr>
          <w:b/>
          <w:iCs/>
          <w:sz w:val="20"/>
          <w:szCs w:val="20"/>
          <w:lang w:val="en-US"/>
        </w:rPr>
      </w:pPr>
    </w:p>
    <w:p w:rsidR="006F68E9" w:rsidRDefault="006F68E9" w:rsidP="000A4BB2">
      <w:pPr>
        <w:jc w:val="center"/>
        <w:rPr>
          <w:b/>
          <w:iCs/>
          <w:sz w:val="20"/>
          <w:szCs w:val="20"/>
          <w:lang w:val="en-US"/>
        </w:rPr>
      </w:pPr>
    </w:p>
    <w:p w:rsidR="006F68E9" w:rsidRDefault="006F68E9" w:rsidP="000A4BB2">
      <w:pPr>
        <w:jc w:val="center"/>
        <w:rPr>
          <w:b/>
          <w:iCs/>
          <w:sz w:val="20"/>
          <w:szCs w:val="20"/>
          <w:lang w:val="en-US"/>
        </w:rPr>
      </w:pPr>
    </w:p>
    <w:p w:rsidR="006F68E9" w:rsidRDefault="006F68E9" w:rsidP="000A4BB2">
      <w:pPr>
        <w:jc w:val="center"/>
        <w:rPr>
          <w:b/>
          <w:iCs/>
          <w:sz w:val="20"/>
          <w:szCs w:val="20"/>
          <w:lang w:val="en-US"/>
        </w:rPr>
      </w:pPr>
    </w:p>
    <w:p w:rsidR="006F68E9" w:rsidRDefault="006F68E9" w:rsidP="000A4BB2">
      <w:pPr>
        <w:jc w:val="center"/>
        <w:rPr>
          <w:b/>
          <w:iCs/>
          <w:sz w:val="20"/>
          <w:szCs w:val="20"/>
          <w:lang w:val="en-US"/>
        </w:rPr>
      </w:pPr>
    </w:p>
    <w:p w:rsidR="006F68E9" w:rsidRDefault="006F68E9" w:rsidP="000A4BB2">
      <w:pPr>
        <w:jc w:val="center"/>
        <w:rPr>
          <w:b/>
          <w:iCs/>
          <w:sz w:val="20"/>
          <w:szCs w:val="20"/>
          <w:lang w:val="en-US"/>
        </w:rPr>
      </w:pPr>
    </w:p>
    <w:p w:rsidR="006F68E9" w:rsidRDefault="006F68E9" w:rsidP="000A4BB2">
      <w:pPr>
        <w:jc w:val="center"/>
        <w:rPr>
          <w:b/>
          <w:iCs/>
          <w:sz w:val="20"/>
          <w:szCs w:val="20"/>
          <w:lang w:val="en-US"/>
        </w:rPr>
      </w:pPr>
    </w:p>
    <w:p w:rsidR="006F68E9" w:rsidRDefault="006F68E9" w:rsidP="000A4BB2">
      <w:pPr>
        <w:jc w:val="center"/>
        <w:rPr>
          <w:b/>
          <w:iCs/>
          <w:sz w:val="20"/>
          <w:szCs w:val="20"/>
          <w:lang w:val="en-US"/>
        </w:rPr>
      </w:pPr>
    </w:p>
    <w:p w:rsidR="006F68E9" w:rsidRDefault="006F68E9" w:rsidP="000A4BB2">
      <w:pPr>
        <w:jc w:val="center"/>
        <w:rPr>
          <w:b/>
          <w:iCs/>
          <w:sz w:val="20"/>
          <w:szCs w:val="20"/>
          <w:lang w:val="en-US"/>
        </w:rPr>
      </w:pPr>
    </w:p>
    <w:p w:rsidR="006F68E9" w:rsidRDefault="006F68E9" w:rsidP="000A4BB2">
      <w:pPr>
        <w:jc w:val="center"/>
        <w:rPr>
          <w:b/>
          <w:iCs/>
          <w:sz w:val="20"/>
          <w:szCs w:val="20"/>
          <w:lang w:val="en-US"/>
        </w:rPr>
      </w:pPr>
    </w:p>
    <w:p w:rsidR="000A4BB2" w:rsidRPr="000A4BB2" w:rsidRDefault="000A4BB2" w:rsidP="000A4BB2">
      <w:pPr>
        <w:jc w:val="center"/>
        <w:rPr>
          <w:b/>
          <w:iCs/>
          <w:sz w:val="20"/>
          <w:szCs w:val="20"/>
        </w:rPr>
      </w:pPr>
      <w:r w:rsidRPr="000A4BB2">
        <w:rPr>
          <w:b/>
          <w:iCs/>
          <w:sz w:val="20"/>
          <w:szCs w:val="20"/>
          <w:lang w:val="en-US"/>
        </w:rPr>
        <w:t xml:space="preserve">Gambar 2. </w:t>
      </w:r>
      <w:r w:rsidRPr="000A4BB2">
        <w:rPr>
          <w:b/>
          <w:iCs/>
          <w:sz w:val="20"/>
          <w:szCs w:val="20"/>
          <w:lang w:val="en-US"/>
        </w:rPr>
        <w:fldChar w:fldCharType="begin"/>
      </w:r>
      <w:r w:rsidRPr="000A4BB2">
        <w:rPr>
          <w:b/>
          <w:iCs/>
          <w:sz w:val="20"/>
          <w:szCs w:val="20"/>
          <w:lang w:val="en-US"/>
        </w:rPr>
        <w:instrText xml:space="preserve"> SEQ Gambar_2. \* ARABIC </w:instrText>
      </w:r>
      <w:r w:rsidRPr="000A4BB2">
        <w:rPr>
          <w:b/>
          <w:iCs/>
          <w:sz w:val="20"/>
          <w:szCs w:val="20"/>
          <w:lang w:val="en-US"/>
        </w:rPr>
        <w:fldChar w:fldCharType="separate"/>
      </w:r>
      <w:r w:rsidRPr="000A4BB2">
        <w:rPr>
          <w:b/>
          <w:iCs/>
          <w:sz w:val="20"/>
          <w:szCs w:val="20"/>
          <w:lang w:val="en-US"/>
        </w:rPr>
        <w:t>1</w:t>
      </w:r>
      <w:r w:rsidRPr="000A4BB2">
        <w:rPr>
          <w:b/>
          <w:sz w:val="20"/>
          <w:szCs w:val="20"/>
        </w:rPr>
        <w:fldChar w:fldCharType="end"/>
      </w:r>
    </w:p>
    <w:p w:rsidR="000A4BB2" w:rsidRPr="000A4BB2" w:rsidRDefault="000A4BB2" w:rsidP="000A4BB2">
      <w:pPr>
        <w:jc w:val="center"/>
        <w:rPr>
          <w:b/>
          <w:iCs/>
          <w:sz w:val="20"/>
          <w:szCs w:val="20"/>
          <w:lang w:val="en-US"/>
        </w:rPr>
      </w:pPr>
      <w:r w:rsidRPr="000A4BB2">
        <w:rPr>
          <w:b/>
          <w:iCs/>
          <w:sz w:val="20"/>
          <w:szCs w:val="20"/>
        </w:rPr>
        <w:t>Kerangka Konseptual</w:t>
      </w:r>
    </w:p>
    <w:p w:rsidR="004F6812" w:rsidRPr="000A4BB2" w:rsidRDefault="004F6812" w:rsidP="000A4BB2">
      <w:pPr>
        <w:rPr>
          <w:b/>
          <w:sz w:val="20"/>
        </w:rPr>
      </w:pPr>
    </w:p>
    <w:p w:rsidR="000A4BB2" w:rsidRDefault="00045849" w:rsidP="00045849">
      <w:pPr>
        <w:pStyle w:val="ListParagraph"/>
        <w:numPr>
          <w:ilvl w:val="0"/>
          <w:numId w:val="22"/>
        </w:numPr>
        <w:rPr>
          <w:b/>
          <w:sz w:val="20"/>
        </w:rPr>
      </w:pPr>
      <w:r>
        <w:rPr>
          <w:b/>
          <w:sz w:val="20"/>
        </w:rPr>
        <w:t>Hipotesis</w:t>
      </w:r>
    </w:p>
    <w:p w:rsidR="00045849" w:rsidRPr="00EB500B" w:rsidRDefault="00045849" w:rsidP="00F16F1E">
      <w:pPr>
        <w:pStyle w:val="ListParagraph"/>
        <w:jc w:val="both"/>
        <w:rPr>
          <w:sz w:val="20"/>
          <w:szCs w:val="20"/>
        </w:rPr>
      </w:pPr>
      <w:r w:rsidRPr="00045849">
        <w:rPr>
          <w:sz w:val="20"/>
          <w:szCs w:val="20"/>
        </w:rPr>
        <w:t xml:space="preserve">H1 : </w:t>
      </w:r>
      <w:r w:rsidR="00EB500B">
        <w:rPr>
          <w:sz w:val="20"/>
          <w:szCs w:val="20"/>
          <w:lang w:val="en-US"/>
        </w:rPr>
        <w:t>Persepsi pelaku usaha mikro kecil dan menengah berpengaruh terhadap penggunaan informasi akuntansi</w:t>
      </w:r>
    </w:p>
    <w:p w:rsidR="00045849" w:rsidRPr="00EB500B" w:rsidRDefault="0013124F" w:rsidP="00F16F1E">
      <w:pPr>
        <w:pStyle w:val="ListParagraph"/>
        <w:jc w:val="both"/>
        <w:rPr>
          <w:sz w:val="20"/>
          <w:szCs w:val="20"/>
        </w:rPr>
      </w:pPr>
      <w:r>
        <w:rPr>
          <w:sz w:val="20"/>
          <w:szCs w:val="20"/>
        </w:rPr>
        <w:t xml:space="preserve">H2 : </w:t>
      </w:r>
      <w:r w:rsidR="00EB500B">
        <w:rPr>
          <w:sz w:val="20"/>
          <w:szCs w:val="20"/>
          <w:lang w:val="en-US"/>
        </w:rPr>
        <w:t>Pengalaman usaha berpengaruh terhadap penggunaan informasi akuntansi</w:t>
      </w:r>
    </w:p>
    <w:p w:rsidR="00045849" w:rsidRPr="00EB500B" w:rsidRDefault="00045849" w:rsidP="00EB500B">
      <w:pPr>
        <w:pStyle w:val="ListParagraph"/>
        <w:jc w:val="both"/>
        <w:rPr>
          <w:sz w:val="20"/>
          <w:szCs w:val="20"/>
          <w:lang w:val="en-US"/>
        </w:rPr>
      </w:pPr>
      <w:r w:rsidRPr="00045849">
        <w:rPr>
          <w:sz w:val="20"/>
          <w:szCs w:val="20"/>
        </w:rPr>
        <w:t xml:space="preserve">H3 : </w:t>
      </w:r>
      <w:r w:rsidR="00EB500B">
        <w:rPr>
          <w:sz w:val="20"/>
          <w:szCs w:val="20"/>
          <w:lang w:val="en-US"/>
        </w:rPr>
        <w:t>Skala usaha berpengaruh terhadap penggunaan informasi akuntansi</w:t>
      </w:r>
      <w:r w:rsidR="002D07C7" w:rsidRPr="00EB500B">
        <w:rPr>
          <w:sz w:val="20"/>
          <w:szCs w:val="20"/>
        </w:rPr>
        <w:t xml:space="preserve"> </w:t>
      </w:r>
    </w:p>
    <w:p w:rsidR="004F6812" w:rsidRDefault="006C4575">
      <w:pPr>
        <w:pStyle w:val="Heading1"/>
        <w:rPr>
          <w:sz w:val="24"/>
          <w:lang w:val="en-ID"/>
        </w:rPr>
      </w:pPr>
      <w:r>
        <w:rPr>
          <w:sz w:val="24"/>
        </w:rPr>
        <w:lastRenderedPageBreak/>
        <w:t xml:space="preserve">III. </w:t>
      </w:r>
      <w:r>
        <w:rPr>
          <w:sz w:val="24"/>
          <w:lang w:val="en-ID"/>
        </w:rPr>
        <w:t>Hasil dan Pembahasan</w:t>
      </w:r>
    </w:p>
    <w:p w:rsidR="008A5988" w:rsidRPr="008A5988" w:rsidRDefault="00A904CE" w:rsidP="008A5988">
      <w:pPr>
        <w:ind w:left="720"/>
        <w:rPr>
          <w:b/>
          <w:sz w:val="20"/>
          <w:szCs w:val="20"/>
          <w:lang w:val="en-ID"/>
        </w:rPr>
      </w:pPr>
      <w:r>
        <w:rPr>
          <w:b/>
          <w:sz w:val="20"/>
          <w:szCs w:val="20"/>
          <w:lang w:val="en-ID"/>
        </w:rPr>
        <w:t>HASIL</w:t>
      </w:r>
    </w:p>
    <w:p w:rsidR="002D07C7" w:rsidRPr="002D07C7" w:rsidRDefault="002D07C7" w:rsidP="002D07C7">
      <w:pPr>
        <w:numPr>
          <w:ilvl w:val="0"/>
          <w:numId w:val="24"/>
        </w:numPr>
        <w:ind w:right="35"/>
        <w:jc w:val="both"/>
        <w:rPr>
          <w:b/>
          <w:sz w:val="20"/>
          <w:szCs w:val="20"/>
          <w:lang w:val="en-US"/>
        </w:rPr>
      </w:pPr>
      <w:r>
        <w:rPr>
          <w:b/>
          <w:sz w:val="20"/>
          <w:szCs w:val="20"/>
          <w:lang w:val="en-US"/>
        </w:rPr>
        <w:t>Analisis Data</w:t>
      </w:r>
    </w:p>
    <w:p w:rsidR="00697931" w:rsidRDefault="002D07C7" w:rsidP="00D1447E">
      <w:pPr>
        <w:numPr>
          <w:ilvl w:val="0"/>
          <w:numId w:val="25"/>
        </w:numPr>
        <w:ind w:right="35"/>
        <w:jc w:val="both"/>
        <w:rPr>
          <w:b/>
          <w:sz w:val="20"/>
          <w:szCs w:val="20"/>
          <w:lang w:val="en-US"/>
        </w:rPr>
      </w:pPr>
      <w:r w:rsidRPr="002D07C7">
        <w:rPr>
          <w:b/>
          <w:sz w:val="20"/>
          <w:szCs w:val="20"/>
          <w:lang w:val="en-US"/>
        </w:rPr>
        <w:t>Penilaian Responden Terhadap Identitas Responden</w:t>
      </w:r>
    </w:p>
    <w:p w:rsidR="002D07C7" w:rsidRPr="008A5988" w:rsidRDefault="00D1447E" w:rsidP="008A5988">
      <w:pPr>
        <w:pStyle w:val="ListParagraph"/>
        <w:numPr>
          <w:ilvl w:val="0"/>
          <w:numId w:val="26"/>
        </w:numPr>
        <w:ind w:right="35"/>
        <w:jc w:val="both"/>
        <w:rPr>
          <w:sz w:val="20"/>
          <w:szCs w:val="20"/>
        </w:rPr>
      </w:pPr>
      <w:r w:rsidRPr="009016B3">
        <w:rPr>
          <w:sz w:val="20"/>
          <w:szCs w:val="20"/>
        </w:rPr>
        <w:t>Distribusi Sampel Data</w:t>
      </w:r>
    </w:p>
    <w:p w:rsidR="002D07C7" w:rsidRDefault="008A5988" w:rsidP="002D07C7">
      <w:pPr>
        <w:ind w:left="993" w:right="35" w:firstLine="425"/>
        <w:jc w:val="center"/>
        <w:rPr>
          <w:b/>
          <w:sz w:val="20"/>
        </w:rPr>
      </w:pPr>
      <w:r>
        <w:rPr>
          <w:b/>
          <w:sz w:val="20"/>
          <w:lang w:val="en-US"/>
        </w:rPr>
        <w:t xml:space="preserve">Tabel 1. </w:t>
      </w:r>
      <w:r w:rsidR="002D07C7" w:rsidRPr="002D07C7">
        <w:rPr>
          <w:b/>
          <w:sz w:val="20"/>
        </w:rPr>
        <w:t>Distribusi Sampel Data</w:t>
      </w:r>
    </w:p>
    <w:tbl>
      <w:tblPr>
        <w:tblStyle w:val="TableGrid"/>
        <w:tblW w:w="0" w:type="auto"/>
        <w:tblInd w:w="1808" w:type="dxa"/>
        <w:tblLook w:val="04A0" w:firstRow="1" w:lastRow="0" w:firstColumn="1" w:lastColumn="0" w:noHBand="0" w:noVBand="1"/>
      </w:tblPr>
      <w:tblGrid>
        <w:gridCol w:w="3300"/>
        <w:gridCol w:w="1418"/>
        <w:gridCol w:w="1984"/>
      </w:tblGrid>
      <w:tr w:rsidR="002D07C7" w:rsidRPr="002D07C7" w:rsidTr="00D1447E">
        <w:tc>
          <w:tcPr>
            <w:tcW w:w="3300" w:type="dxa"/>
            <w:tcBorders>
              <w:top w:val="single" w:sz="4" w:space="0" w:color="auto"/>
              <w:left w:val="nil"/>
              <w:bottom w:val="single" w:sz="4" w:space="0" w:color="auto"/>
              <w:right w:val="nil"/>
            </w:tcBorders>
          </w:tcPr>
          <w:p w:rsidR="002D07C7" w:rsidRPr="002D07C7" w:rsidRDefault="002D07C7" w:rsidP="0092009B">
            <w:pPr>
              <w:ind w:right="35"/>
              <w:jc w:val="center"/>
              <w:rPr>
                <w:b/>
                <w:sz w:val="20"/>
              </w:rPr>
            </w:pPr>
            <w:r w:rsidRPr="002D07C7">
              <w:rPr>
                <w:b/>
                <w:sz w:val="20"/>
              </w:rPr>
              <w:t>Keterangan</w:t>
            </w:r>
          </w:p>
        </w:tc>
        <w:tc>
          <w:tcPr>
            <w:tcW w:w="1418" w:type="dxa"/>
            <w:tcBorders>
              <w:top w:val="single" w:sz="4" w:space="0" w:color="auto"/>
              <w:left w:val="nil"/>
              <w:bottom w:val="single" w:sz="4" w:space="0" w:color="auto"/>
              <w:right w:val="nil"/>
            </w:tcBorders>
          </w:tcPr>
          <w:p w:rsidR="002D07C7" w:rsidRPr="002D07C7" w:rsidRDefault="002D07C7" w:rsidP="0092009B">
            <w:pPr>
              <w:ind w:right="35"/>
              <w:jc w:val="center"/>
              <w:rPr>
                <w:b/>
                <w:sz w:val="20"/>
              </w:rPr>
            </w:pPr>
            <w:r w:rsidRPr="002D07C7">
              <w:rPr>
                <w:b/>
                <w:sz w:val="20"/>
              </w:rPr>
              <w:t>Jumlah</w:t>
            </w:r>
          </w:p>
        </w:tc>
        <w:tc>
          <w:tcPr>
            <w:tcW w:w="1984" w:type="dxa"/>
            <w:tcBorders>
              <w:top w:val="single" w:sz="4" w:space="0" w:color="auto"/>
              <w:left w:val="nil"/>
              <w:bottom w:val="single" w:sz="4" w:space="0" w:color="auto"/>
              <w:right w:val="nil"/>
            </w:tcBorders>
          </w:tcPr>
          <w:p w:rsidR="002D07C7" w:rsidRPr="002D07C7" w:rsidRDefault="007333C3" w:rsidP="0092009B">
            <w:pPr>
              <w:ind w:right="35"/>
              <w:jc w:val="center"/>
              <w:rPr>
                <w:b/>
                <w:sz w:val="20"/>
              </w:rPr>
            </w:pPr>
            <w:r>
              <w:rPr>
                <w:b/>
                <w:sz w:val="20"/>
              </w:rPr>
              <w:t>P</w:t>
            </w:r>
            <w:r>
              <w:rPr>
                <w:b/>
                <w:sz w:val="20"/>
                <w:lang w:val="en-US"/>
              </w:rPr>
              <w:t>er</w:t>
            </w:r>
            <w:r w:rsidR="002D07C7" w:rsidRPr="002D07C7">
              <w:rPr>
                <w:b/>
                <w:sz w:val="20"/>
              </w:rPr>
              <w:t>sentase (%)</w:t>
            </w:r>
          </w:p>
        </w:tc>
      </w:tr>
      <w:tr w:rsidR="002D07C7" w:rsidRPr="002D07C7" w:rsidTr="00D3712D">
        <w:trPr>
          <w:trHeight w:val="227"/>
        </w:trPr>
        <w:tc>
          <w:tcPr>
            <w:tcW w:w="3300" w:type="dxa"/>
            <w:tcBorders>
              <w:top w:val="single" w:sz="4" w:space="0" w:color="auto"/>
              <w:left w:val="nil"/>
              <w:bottom w:val="nil"/>
              <w:right w:val="nil"/>
            </w:tcBorders>
          </w:tcPr>
          <w:p w:rsidR="002D07C7" w:rsidRPr="00076AB2" w:rsidRDefault="00076AB2" w:rsidP="002D07C7">
            <w:pPr>
              <w:ind w:right="35"/>
              <w:rPr>
                <w:sz w:val="20"/>
                <w:lang w:val="en-US"/>
              </w:rPr>
            </w:pPr>
            <w:r>
              <w:rPr>
                <w:sz w:val="20"/>
              </w:rPr>
              <w:t>Kuisoner yang di</w:t>
            </w:r>
            <w:r>
              <w:rPr>
                <w:sz w:val="20"/>
                <w:lang w:val="en-US"/>
              </w:rPr>
              <w:t>bagikan</w:t>
            </w:r>
          </w:p>
        </w:tc>
        <w:tc>
          <w:tcPr>
            <w:tcW w:w="1418" w:type="dxa"/>
            <w:tcBorders>
              <w:top w:val="single" w:sz="4" w:space="0" w:color="auto"/>
              <w:left w:val="nil"/>
              <w:bottom w:val="nil"/>
              <w:right w:val="nil"/>
            </w:tcBorders>
          </w:tcPr>
          <w:p w:rsidR="002D07C7" w:rsidRPr="00076AB2" w:rsidRDefault="00076AB2" w:rsidP="0092009B">
            <w:pPr>
              <w:ind w:right="35"/>
              <w:jc w:val="center"/>
              <w:rPr>
                <w:sz w:val="20"/>
                <w:lang w:val="en-US"/>
              </w:rPr>
            </w:pPr>
            <w:r>
              <w:rPr>
                <w:sz w:val="20"/>
                <w:lang w:val="en-US"/>
              </w:rPr>
              <w:t>100</w:t>
            </w:r>
          </w:p>
        </w:tc>
        <w:tc>
          <w:tcPr>
            <w:tcW w:w="1984" w:type="dxa"/>
            <w:tcBorders>
              <w:top w:val="single" w:sz="4" w:space="0" w:color="auto"/>
              <w:left w:val="nil"/>
              <w:bottom w:val="nil"/>
              <w:right w:val="nil"/>
            </w:tcBorders>
          </w:tcPr>
          <w:p w:rsidR="002D07C7" w:rsidRPr="00D1447E" w:rsidRDefault="002D07C7" w:rsidP="0092009B">
            <w:pPr>
              <w:ind w:right="35"/>
              <w:jc w:val="center"/>
              <w:rPr>
                <w:sz w:val="20"/>
              </w:rPr>
            </w:pPr>
            <w:r w:rsidRPr="00D1447E">
              <w:rPr>
                <w:sz w:val="20"/>
              </w:rPr>
              <w:t>100 %</w:t>
            </w:r>
          </w:p>
        </w:tc>
      </w:tr>
      <w:tr w:rsidR="002D07C7" w:rsidRPr="002D07C7" w:rsidTr="00D3712D">
        <w:trPr>
          <w:trHeight w:val="227"/>
        </w:trPr>
        <w:tc>
          <w:tcPr>
            <w:tcW w:w="3300" w:type="dxa"/>
            <w:tcBorders>
              <w:top w:val="nil"/>
              <w:left w:val="nil"/>
              <w:bottom w:val="nil"/>
              <w:right w:val="nil"/>
            </w:tcBorders>
          </w:tcPr>
          <w:p w:rsidR="002D07C7" w:rsidRDefault="002D07C7" w:rsidP="002D07C7">
            <w:pPr>
              <w:ind w:right="35"/>
              <w:rPr>
                <w:sz w:val="20"/>
                <w:lang w:val="en-US"/>
              </w:rPr>
            </w:pPr>
            <w:r w:rsidRPr="00D1447E">
              <w:rPr>
                <w:sz w:val="20"/>
              </w:rPr>
              <w:t>Kui</w:t>
            </w:r>
            <w:r w:rsidR="00076AB2">
              <w:rPr>
                <w:sz w:val="20"/>
              </w:rPr>
              <w:t xml:space="preserve">soner </w:t>
            </w:r>
            <w:r w:rsidR="00076AB2">
              <w:rPr>
                <w:sz w:val="20"/>
                <w:lang w:val="en-US"/>
              </w:rPr>
              <w:t>yang kembali</w:t>
            </w:r>
          </w:p>
          <w:p w:rsidR="0095263B" w:rsidRPr="00076AB2" w:rsidRDefault="0095263B" w:rsidP="002D07C7">
            <w:pPr>
              <w:ind w:right="35"/>
              <w:rPr>
                <w:sz w:val="20"/>
                <w:lang w:val="en-US"/>
              </w:rPr>
            </w:pPr>
            <w:r>
              <w:rPr>
                <w:sz w:val="20"/>
                <w:lang w:val="en-US"/>
              </w:rPr>
              <w:t>Kuesioner yang tidak dapat diolah</w:t>
            </w:r>
          </w:p>
        </w:tc>
        <w:tc>
          <w:tcPr>
            <w:tcW w:w="1418" w:type="dxa"/>
            <w:tcBorders>
              <w:top w:val="nil"/>
              <w:left w:val="nil"/>
              <w:bottom w:val="nil"/>
              <w:right w:val="nil"/>
            </w:tcBorders>
          </w:tcPr>
          <w:p w:rsidR="002D07C7" w:rsidRDefault="00076AB2" w:rsidP="0092009B">
            <w:pPr>
              <w:ind w:right="35"/>
              <w:jc w:val="center"/>
              <w:rPr>
                <w:sz w:val="20"/>
                <w:lang w:val="en-US"/>
              </w:rPr>
            </w:pPr>
            <w:r>
              <w:rPr>
                <w:sz w:val="20"/>
                <w:lang w:val="en-US"/>
              </w:rPr>
              <w:t>100</w:t>
            </w:r>
          </w:p>
          <w:p w:rsidR="0095263B" w:rsidRPr="00076AB2" w:rsidRDefault="0095263B" w:rsidP="0092009B">
            <w:pPr>
              <w:ind w:right="35"/>
              <w:jc w:val="center"/>
              <w:rPr>
                <w:sz w:val="20"/>
                <w:lang w:val="en-US"/>
              </w:rPr>
            </w:pPr>
            <w:r>
              <w:rPr>
                <w:sz w:val="20"/>
                <w:lang w:val="en-US"/>
              </w:rPr>
              <w:t>0</w:t>
            </w:r>
          </w:p>
        </w:tc>
        <w:tc>
          <w:tcPr>
            <w:tcW w:w="1984" w:type="dxa"/>
            <w:tcBorders>
              <w:top w:val="nil"/>
              <w:left w:val="nil"/>
              <w:bottom w:val="nil"/>
              <w:right w:val="nil"/>
            </w:tcBorders>
          </w:tcPr>
          <w:p w:rsidR="002D07C7" w:rsidRDefault="00076AB2" w:rsidP="0092009B">
            <w:pPr>
              <w:ind w:right="35"/>
              <w:jc w:val="center"/>
              <w:rPr>
                <w:sz w:val="20"/>
              </w:rPr>
            </w:pPr>
            <w:r>
              <w:rPr>
                <w:sz w:val="20"/>
              </w:rPr>
              <w:t>1</w:t>
            </w:r>
            <w:r>
              <w:rPr>
                <w:sz w:val="20"/>
                <w:lang w:val="en-US"/>
              </w:rPr>
              <w:t>00</w:t>
            </w:r>
            <w:r w:rsidR="002D07C7" w:rsidRPr="00D1447E">
              <w:rPr>
                <w:sz w:val="20"/>
              </w:rPr>
              <w:t xml:space="preserve"> %</w:t>
            </w:r>
          </w:p>
          <w:p w:rsidR="0095263B" w:rsidRPr="0095263B" w:rsidRDefault="0095263B" w:rsidP="0092009B">
            <w:pPr>
              <w:ind w:right="35"/>
              <w:jc w:val="center"/>
              <w:rPr>
                <w:sz w:val="20"/>
                <w:lang w:val="en-US"/>
              </w:rPr>
            </w:pPr>
            <w:r>
              <w:rPr>
                <w:sz w:val="20"/>
                <w:lang w:val="en-US"/>
              </w:rPr>
              <w:t>0%</w:t>
            </w:r>
          </w:p>
        </w:tc>
      </w:tr>
      <w:tr w:rsidR="002D07C7" w:rsidRPr="002D07C7" w:rsidTr="008B4D6D">
        <w:trPr>
          <w:trHeight w:val="310"/>
        </w:trPr>
        <w:tc>
          <w:tcPr>
            <w:tcW w:w="3300" w:type="dxa"/>
            <w:tcBorders>
              <w:top w:val="nil"/>
              <w:left w:val="nil"/>
              <w:bottom w:val="single" w:sz="4" w:space="0" w:color="auto"/>
              <w:right w:val="nil"/>
            </w:tcBorders>
          </w:tcPr>
          <w:p w:rsidR="002D07C7" w:rsidRPr="00D1447E" w:rsidRDefault="002D07C7" w:rsidP="002D07C7">
            <w:pPr>
              <w:ind w:right="35"/>
              <w:rPr>
                <w:sz w:val="20"/>
              </w:rPr>
            </w:pPr>
            <w:r w:rsidRPr="00D1447E">
              <w:rPr>
                <w:sz w:val="20"/>
              </w:rPr>
              <w:t>Kuisoner yang diolah</w:t>
            </w:r>
          </w:p>
        </w:tc>
        <w:tc>
          <w:tcPr>
            <w:tcW w:w="1418" w:type="dxa"/>
            <w:tcBorders>
              <w:top w:val="nil"/>
              <w:left w:val="nil"/>
              <w:bottom w:val="single" w:sz="4" w:space="0" w:color="auto"/>
              <w:right w:val="nil"/>
            </w:tcBorders>
          </w:tcPr>
          <w:p w:rsidR="002D07C7" w:rsidRPr="00076AB2" w:rsidRDefault="00076AB2" w:rsidP="0092009B">
            <w:pPr>
              <w:ind w:right="35"/>
              <w:jc w:val="center"/>
              <w:rPr>
                <w:sz w:val="20"/>
                <w:lang w:val="en-US"/>
              </w:rPr>
            </w:pPr>
            <w:r>
              <w:rPr>
                <w:sz w:val="20"/>
              </w:rPr>
              <w:t>1</w:t>
            </w:r>
            <w:r>
              <w:rPr>
                <w:sz w:val="20"/>
                <w:lang w:val="en-US"/>
              </w:rPr>
              <w:t>00</w:t>
            </w:r>
          </w:p>
        </w:tc>
        <w:tc>
          <w:tcPr>
            <w:tcW w:w="1984" w:type="dxa"/>
            <w:tcBorders>
              <w:top w:val="nil"/>
              <w:left w:val="nil"/>
              <w:bottom w:val="single" w:sz="4" w:space="0" w:color="auto"/>
              <w:right w:val="nil"/>
            </w:tcBorders>
          </w:tcPr>
          <w:p w:rsidR="002D07C7" w:rsidRPr="00D1447E" w:rsidRDefault="00076AB2" w:rsidP="0092009B">
            <w:pPr>
              <w:ind w:right="35"/>
              <w:jc w:val="center"/>
              <w:rPr>
                <w:sz w:val="20"/>
              </w:rPr>
            </w:pPr>
            <w:r>
              <w:rPr>
                <w:sz w:val="20"/>
                <w:lang w:val="en-US"/>
              </w:rPr>
              <w:t>100</w:t>
            </w:r>
            <w:r w:rsidR="002D07C7" w:rsidRPr="00D1447E">
              <w:rPr>
                <w:sz w:val="20"/>
              </w:rPr>
              <w:t xml:space="preserve"> %</w:t>
            </w:r>
          </w:p>
        </w:tc>
      </w:tr>
    </w:tbl>
    <w:p w:rsidR="002D07C7" w:rsidRPr="0092009B" w:rsidRDefault="0092009B" w:rsidP="0092009B">
      <w:pPr>
        <w:ind w:right="35"/>
        <w:jc w:val="both"/>
        <w:rPr>
          <w:sz w:val="20"/>
        </w:rPr>
      </w:pPr>
      <w:r>
        <w:rPr>
          <w:b/>
          <w:sz w:val="20"/>
        </w:rPr>
        <w:t xml:space="preserve">                            </w:t>
      </w:r>
      <w:r w:rsidR="00D1447E">
        <w:rPr>
          <w:b/>
          <w:sz w:val="20"/>
        </w:rPr>
        <w:t xml:space="preserve">         </w:t>
      </w:r>
      <w:proofErr w:type="gramStart"/>
      <w:r w:rsidR="007333C3">
        <w:rPr>
          <w:i/>
          <w:sz w:val="20"/>
          <w:lang w:val="en-US"/>
        </w:rPr>
        <w:t>Sumber :</w:t>
      </w:r>
      <w:proofErr w:type="gramEnd"/>
      <w:r w:rsidR="007333C3">
        <w:rPr>
          <w:i/>
          <w:sz w:val="20"/>
          <w:lang w:val="en-US"/>
        </w:rPr>
        <w:t xml:space="preserve"> Pengolahan data primer (kuesioner)</w:t>
      </w:r>
      <w:r>
        <w:rPr>
          <w:i/>
          <w:sz w:val="20"/>
        </w:rPr>
        <w:t>, 2022</w:t>
      </w:r>
    </w:p>
    <w:p w:rsidR="00D1447E" w:rsidRDefault="00D1447E" w:rsidP="00D1447E">
      <w:pPr>
        <w:pStyle w:val="ListParagraph"/>
        <w:ind w:left="1846"/>
        <w:rPr>
          <w:sz w:val="20"/>
          <w:szCs w:val="20"/>
        </w:rPr>
      </w:pPr>
    </w:p>
    <w:p w:rsidR="00D1447E" w:rsidRPr="00D1447E" w:rsidRDefault="00A904CE" w:rsidP="00F16F1E">
      <w:pPr>
        <w:pStyle w:val="ListParagraph"/>
        <w:ind w:left="1846"/>
        <w:jc w:val="both"/>
        <w:rPr>
          <w:sz w:val="20"/>
          <w:szCs w:val="20"/>
        </w:rPr>
      </w:pPr>
      <w:r>
        <w:rPr>
          <w:sz w:val="20"/>
          <w:szCs w:val="20"/>
        </w:rPr>
        <w:t xml:space="preserve">Berdasarkan tabel </w:t>
      </w:r>
      <w:r w:rsidR="00D1447E" w:rsidRPr="00D1447E">
        <w:rPr>
          <w:sz w:val="20"/>
          <w:szCs w:val="20"/>
        </w:rPr>
        <w:t>1 dapat diketahui bahwa distribusi sampel kuisoner menunjukkan bahwa</w:t>
      </w:r>
      <w:r w:rsidR="00DA1015">
        <w:rPr>
          <w:sz w:val="20"/>
          <w:szCs w:val="20"/>
          <w:lang w:val="en-US"/>
        </w:rPr>
        <w:t xml:space="preserve"> </w:t>
      </w:r>
      <w:r w:rsidR="00DA1015" w:rsidRPr="00DA1015">
        <w:rPr>
          <w:sz w:val="20"/>
          <w:szCs w:val="20"/>
          <w:shd w:val="clear" w:color="auto" w:fill="FFFFFF"/>
        </w:rPr>
        <w:t>total serta persentase dari pembagian kuesioner. Total pembagian kuesioner pada penelitian ini yaitu 100 responden yang secara keseluruhan dapat diolah peneliti</w:t>
      </w:r>
      <w:r w:rsidR="00DA1015">
        <w:rPr>
          <w:shd w:val="clear" w:color="auto" w:fill="FFFFFF"/>
        </w:rPr>
        <w:t>.</w:t>
      </w:r>
    </w:p>
    <w:p w:rsidR="004F6812" w:rsidRDefault="004F6812" w:rsidP="00D1447E">
      <w:pPr>
        <w:pStyle w:val="ListParagraph"/>
        <w:ind w:left="1846"/>
        <w:jc w:val="both"/>
        <w:rPr>
          <w:color w:val="0D0D0D"/>
          <w:sz w:val="20"/>
          <w:szCs w:val="20"/>
        </w:rPr>
      </w:pPr>
    </w:p>
    <w:p w:rsidR="00D1447E" w:rsidRPr="00ED195D" w:rsidRDefault="007333C3" w:rsidP="008A5988">
      <w:pPr>
        <w:pStyle w:val="Body"/>
        <w:numPr>
          <w:ilvl w:val="0"/>
          <w:numId w:val="26"/>
        </w:numPr>
        <w:rPr>
          <w:lang w:val="en-US"/>
        </w:rPr>
      </w:pPr>
      <w:r>
        <w:t>P</w:t>
      </w:r>
      <w:r w:rsidR="00C81109">
        <w:rPr>
          <w:lang w:val="en-US"/>
        </w:rPr>
        <w:t>er</w:t>
      </w:r>
      <w:r w:rsidR="00D1447E">
        <w:t>sentase Responden Jenis Kelamin</w:t>
      </w:r>
    </w:p>
    <w:p w:rsidR="00ED195D" w:rsidRPr="008A5988" w:rsidRDefault="00ED195D" w:rsidP="00ED195D">
      <w:pPr>
        <w:pStyle w:val="Body"/>
        <w:ind w:left="1846" w:firstLine="0"/>
        <w:rPr>
          <w:lang w:val="en-US"/>
        </w:rPr>
      </w:pPr>
    </w:p>
    <w:p w:rsidR="00D1447E" w:rsidRPr="00D1447E" w:rsidRDefault="00ED195D" w:rsidP="00D1447E">
      <w:pPr>
        <w:pStyle w:val="ListParagraph"/>
        <w:ind w:left="1440"/>
        <w:jc w:val="center"/>
        <w:rPr>
          <w:b/>
          <w:sz w:val="20"/>
          <w:szCs w:val="20"/>
        </w:rPr>
      </w:pPr>
      <w:r>
        <w:rPr>
          <w:b/>
          <w:sz w:val="20"/>
          <w:szCs w:val="20"/>
          <w:lang w:val="en-US"/>
        </w:rPr>
        <w:t xml:space="preserve">Tabel 2. </w:t>
      </w:r>
      <w:r w:rsidR="00D1447E" w:rsidRPr="00D1447E">
        <w:rPr>
          <w:b/>
          <w:sz w:val="20"/>
          <w:szCs w:val="20"/>
        </w:rPr>
        <w:t>P</w:t>
      </w:r>
      <w:r>
        <w:rPr>
          <w:b/>
          <w:sz w:val="20"/>
          <w:szCs w:val="20"/>
        </w:rPr>
        <w:t>er</w:t>
      </w:r>
      <w:r w:rsidR="00D1447E" w:rsidRPr="00D1447E">
        <w:rPr>
          <w:b/>
          <w:sz w:val="20"/>
          <w:szCs w:val="20"/>
        </w:rPr>
        <w:t>sentase Responden (Jenis Kelamin)</w:t>
      </w:r>
    </w:p>
    <w:tbl>
      <w:tblPr>
        <w:tblStyle w:val="TableGrid"/>
        <w:tblW w:w="0" w:type="auto"/>
        <w:tblInd w:w="1913" w:type="dxa"/>
        <w:tblLook w:val="04A0" w:firstRow="1" w:lastRow="0" w:firstColumn="1" w:lastColumn="0" w:noHBand="0" w:noVBand="1"/>
      </w:tblPr>
      <w:tblGrid>
        <w:gridCol w:w="2207"/>
        <w:gridCol w:w="2129"/>
        <w:gridCol w:w="2152"/>
      </w:tblGrid>
      <w:tr w:rsidR="00D1447E" w:rsidTr="00D1447E">
        <w:tc>
          <w:tcPr>
            <w:tcW w:w="2207" w:type="dxa"/>
            <w:tcBorders>
              <w:top w:val="single" w:sz="4" w:space="0" w:color="auto"/>
              <w:left w:val="nil"/>
              <w:bottom w:val="single" w:sz="4" w:space="0" w:color="auto"/>
              <w:right w:val="nil"/>
            </w:tcBorders>
          </w:tcPr>
          <w:p w:rsidR="00D1447E" w:rsidRPr="00D1447E" w:rsidRDefault="00D1447E" w:rsidP="00D04906">
            <w:pPr>
              <w:pStyle w:val="ListParagraph"/>
              <w:ind w:left="0"/>
              <w:jc w:val="center"/>
              <w:rPr>
                <w:b/>
                <w:sz w:val="20"/>
                <w:szCs w:val="20"/>
              </w:rPr>
            </w:pPr>
            <w:r w:rsidRPr="00D1447E">
              <w:rPr>
                <w:b/>
                <w:sz w:val="20"/>
                <w:szCs w:val="20"/>
              </w:rPr>
              <w:t>Jenis Kelamin</w:t>
            </w:r>
          </w:p>
        </w:tc>
        <w:tc>
          <w:tcPr>
            <w:tcW w:w="2129" w:type="dxa"/>
            <w:tcBorders>
              <w:top w:val="single" w:sz="4" w:space="0" w:color="auto"/>
              <w:left w:val="nil"/>
              <w:bottom w:val="single" w:sz="4" w:space="0" w:color="auto"/>
              <w:right w:val="nil"/>
            </w:tcBorders>
          </w:tcPr>
          <w:p w:rsidR="00D1447E" w:rsidRPr="00D1447E" w:rsidRDefault="00D1447E" w:rsidP="00D04906">
            <w:pPr>
              <w:pStyle w:val="ListParagraph"/>
              <w:ind w:left="0"/>
              <w:jc w:val="center"/>
              <w:rPr>
                <w:b/>
                <w:sz w:val="20"/>
                <w:szCs w:val="20"/>
              </w:rPr>
            </w:pPr>
            <w:r w:rsidRPr="00D1447E">
              <w:rPr>
                <w:b/>
                <w:sz w:val="20"/>
                <w:szCs w:val="20"/>
              </w:rPr>
              <w:t>Frekuensi (Orang)</w:t>
            </w:r>
          </w:p>
        </w:tc>
        <w:tc>
          <w:tcPr>
            <w:tcW w:w="2152" w:type="dxa"/>
            <w:tcBorders>
              <w:top w:val="single" w:sz="4" w:space="0" w:color="auto"/>
              <w:left w:val="nil"/>
              <w:bottom w:val="single" w:sz="4" w:space="0" w:color="auto"/>
              <w:right w:val="nil"/>
            </w:tcBorders>
          </w:tcPr>
          <w:p w:rsidR="00D1447E" w:rsidRPr="00D1447E" w:rsidRDefault="007333C3" w:rsidP="00D04906">
            <w:pPr>
              <w:pStyle w:val="ListParagraph"/>
              <w:ind w:left="0"/>
              <w:jc w:val="center"/>
              <w:rPr>
                <w:b/>
                <w:sz w:val="20"/>
                <w:szCs w:val="20"/>
              </w:rPr>
            </w:pPr>
            <w:r>
              <w:rPr>
                <w:b/>
                <w:sz w:val="20"/>
                <w:szCs w:val="20"/>
              </w:rPr>
              <w:t>P</w:t>
            </w:r>
            <w:r>
              <w:rPr>
                <w:b/>
                <w:sz w:val="20"/>
                <w:szCs w:val="20"/>
                <w:lang w:val="en-US"/>
              </w:rPr>
              <w:t>er</w:t>
            </w:r>
            <w:r w:rsidR="00D1447E" w:rsidRPr="00D1447E">
              <w:rPr>
                <w:b/>
                <w:sz w:val="20"/>
                <w:szCs w:val="20"/>
              </w:rPr>
              <w:t>sentase</w:t>
            </w:r>
          </w:p>
        </w:tc>
      </w:tr>
      <w:tr w:rsidR="00D1447E" w:rsidTr="00D1447E">
        <w:tc>
          <w:tcPr>
            <w:tcW w:w="2207" w:type="dxa"/>
            <w:tcBorders>
              <w:top w:val="single" w:sz="4" w:space="0" w:color="auto"/>
              <w:left w:val="nil"/>
              <w:bottom w:val="nil"/>
              <w:right w:val="nil"/>
            </w:tcBorders>
          </w:tcPr>
          <w:p w:rsidR="00D1447E" w:rsidRPr="00D1447E" w:rsidRDefault="00D1447E" w:rsidP="00D04906">
            <w:pPr>
              <w:pStyle w:val="ListParagraph"/>
              <w:ind w:left="0"/>
              <w:jc w:val="center"/>
              <w:rPr>
                <w:sz w:val="20"/>
                <w:szCs w:val="20"/>
              </w:rPr>
            </w:pPr>
            <w:r w:rsidRPr="00D1447E">
              <w:rPr>
                <w:sz w:val="20"/>
                <w:szCs w:val="20"/>
              </w:rPr>
              <w:t>Laki-Laki</w:t>
            </w:r>
          </w:p>
        </w:tc>
        <w:tc>
          <w:tcPr>
            <w:tcW w:w="2129" w:type="dxa"/>
            <w:tcBorders>
              <w:top w:val="single" w:sz="4" w:space="0" w:color="auto"/>
              <w:left w:val="nil"/>
              <w:bottom w:val="nil"/>
              <w:right w:val="nil"/>
            </w:tcBorders>
          </w:tcPr>
          <w:p w:rsidR="00D1447E" w:rsidRPr="007333C3" w:rsidRDefault="007333C3" w:rsidP="00D04906">
            <w:pPr>
              <w:pStyle w:val="ListParagraph"/>
              <w:ind w:left="0"/>
              <w:jc w:val="center"/>
              <w:rPr>
                <w:sz w:val="20"/>
                <w:szCs w:val="20"/>
                <w:lang w:val="en-US"/>
              </w:rPr>
            </w:pPr>
            <w:r>
              <w:rPr>
                <w:sz w:val="20"/>
                <w:szCs w:val="20"/>
                <w:lang w:val="en-US"/>
              </w:rPr>
              <w:t>42</w:t>
            </w:r>
          </w:p>
        </w:tc>
        <w:tc>
          <w:tcPr>
            <w:tcW w:w="2152" w:type="dxa"/>
            <w:tcBorders>
              <w:top w:val="single" w:sz="4" w:space="0" w:color="auto"/>
              <w:left w:val="nil"/>
              <w:bottom w:val="nil"/>
              <w:right w:val="nil"/>
            </w:tcBorders>
          </w:tcPr>
          <w:p w:rsidR="00D1447E" w:rsidRPr="00D1447E" w:rsidRDefault="007333C3" w:rsidP="00D04906">
            <w:pPr>
              <w:pStyle w:val="ListParagraph"/>
              <w:ind w:left="0"/>
              <w:jc w:val="center"/>
              <w:rPr>
                <w:sz w:val="20"/>
                <w:szCs w:val="20"/>
              </w:rPr>
            </w:pPr>
            <w:r>
              <w:rPr>
                <w:sz w:val="20"/>
                <w:szCs w:val="20"/>
                <w:lang w:val="en-US"/>
              </w:rPr>
              <w:t>42</w:t>
            </w:r>
            <w:r w:rsidR="00D1447E" w:rsidRPr="00D1447E">
              <w:rPr>
                <w:sz w:val="20"/>
                <w:szCs w:val="20"/>
              </w:rPr>
              <w:t>%</w:t>
            </w:r>
          </w:p>
        </w:tc>
      </w:tr>
      <w:tr w:rsidR="00D1447E" w:rsidTr="00D1447E">
        <w:tc>
          <w:tcPr>
            <w:tcW w:w="2207" w:type="dxa"/>
            <w:tcBorders>
              <w:top w:val="nil"/>
              <w:left w:val="nil"/>
              <w:bottom w:val="nil"/>
              <w:right w:val="nil"/>
            </w:tcBorders>
          </w:tcPr>
          <w:p w:rsidR="00D1447E" w:rsidRPr="00D1447E" w:rsidRDefault="00D1447E" w:rsidP="00D04906">
            <w:pPr>
              <w:pStyle w:val="ListParagraph"/>
              <w:ind w:left="0"/>
              <w:jc w:val="center"/>
              <w:rPr>
                <w:sz w:val="20"/>
                <w:szCs w:val="20"/>
              </w:rPr>
            </w:pPr>
            <w:r w:rsidRPr="00D1447E">
              <w:rPr>
                <w:sz w:val="20"/>
                <w:szCs w:val="20"/>
              </w:rPr>
              <w:t>Perempuan</w:t>
            </w:r>
          </w:p>
        </w:tc>
        <w:tc>
          <w:tcPr>
            <w:tcW w:w="2129" w:type="dxa"/>
            <w:tcBorders>
              <w:top w:val="nil"/>
              <w:left w:val="nil"/>
              <w:bottom w:val="nil"/>
              <w:right w:val="nil"/>
            </w:tcBorders>
          </w:tcPr>
          <w:p w:rsidR="00D1447E" w:rsidRPr="00D1447E" w:rsidRDefault="007333C3" w:rsidP="00D04906">
            <w:pPr>
              <w:pStyle w:val="ListParagraph"/>
              <w:ind w:left="0"/>
              <w:jc w:val="center"/>
              <w:rPr>
                <w:sz w:val="20"/>
                <w:szCs w:val="20"/>
              </w:rPr>
            </w:pPr>
            <w:r>
              <w:rPr>
                <w:sz w:val="20"/>
                <w:szCs w:val="20"/>
                <w:lang w:val="en-US"/>
              </w:rPr>
              <w:t>5</w:t>
            </w:r>
            <w:r w:rsidR="00D1447E" w:rsidRPr="00D1447E">
              <w:rPr>
                <w:sz w:val="20"/>
                <w:szCs w:val="20"/>
              </w:rPr>
              <w:t>8</w:t>
            </w:r>
          </w:p>
        </w:tc>
        <w:tc>
          <w:tcPr>
            <w:tcW w:w="2152" w:type="dxa"/>
            <w:tcBorders>
              <w:top w:val="nil"/>
              <w:left w:val="nil"/>
              <w:bottom w:val="nil"/>
              <w:right w:val="nil"/>
            </w:tcBorders>
          </w:tcPr>
          <w:p w:rsidR="00D1447E" w:rsidRPr="00D1447E" w:rsidRDefault="007333C3" w:rsidP="00D04906">
            <w:pPr>
              <w:pStyle w:val="ListParagraph"/>
              <w:ind w:left="0"/>
              <w:jc w:val="center"/>
              <w:rPr>
                <w:sz w:val="20"/>
                <w:szCs w:val="20"/>
              </w:rPr>
            </w:pPr>
            <w:r>
              <w:rPr>
                <w:sz w:val="20"/>
                <w:szCs w:val="20"/>
                <w:lang w:val="en-US"/>
              </w:rPr>
              <w:t>58</w:t>
            </w:r>
            <w:r w:rsidR="00D1447E" w:rsidRPr="00D1447E">
              <w:rPr>
                <w:sz w:val="20"/>
                <w:szCs w:val="20"/>
              </w:rPr>
              <w:t>%</w:t>
            </w:r>
          </w:p>
        </w:tc>
      </w:tr>
      <w:tr w:rsidR="00D1447E" w:rsidTr="006E32CF">
        <w:trPr>
          <w:trHeight w:val="297"/>
        </w:trPr>
        <w:tc>
          <w:tcPr>
            <w:tcW w:w="2207" w:type="dxa"/>
            <w:tcBorders>
              <w:top w:val="nil"/>
              <w:left w:val="nil"/>
              <w:bottom w:val="single" w:sz="4" w:space="0" w:color="auto"/>
              <w:right w:val="nil"/>
            </w:tcBorders>
          </w:tcPr>
          <w:p w:rsidR="00D1447E" w:rsidRPr="00D1447E" w:rsidRDefault="00D1447E" w:rsidP="00D04906">
            <w:pPr>
              <w:pStyle w:val="ListParagraph"/>
              <w:ind w:left="0"/>
              <w:rPr>
                <w:b/>
                <w:sz w:val="20"/>
                <w:szCs w:val="20"/>
              </w:rPr>
            </w:pPr>
            <w:r w:rsidRPr="00D1447E">
              <w:rPr>
                <w:b/>
                <w:sz w:val="20"/>
                <w:szCs w:val="20"/>
              </w:rPr>
              <w:t xml:space="preserve">Total </w:t>
            </w:r>
          </w:p>
        </w:tc>
        <w:tc>
          <w:tcPr>
            <w:tcW w:w="2129" w:type="dxa"/>
            <w:tcBorders>
              <w:top w:val="nil"/>
              <w:left w:val="nil"/>
              <w:bottom w:val="single" w:sz="4" w:space="0" w:color="auto"/>
              <w:right w:val="nil"/>
            </w:tcBorders>
          </w:tcPr>
          <w:p w:rsidR="00D1447E" w:rsidRPr="007333C3" w:rsidRDefault="007333C3" w:rsidP="00D04906">
            <w:pPr>
              <w:pStyle w:val="ListParagraph"/>
              <w:ind w:left="0"/>
              <w:jc w:val="center"/>
              <w:rPr>
                <w:sz w:val="20"/>
                <w:szCs w:val="20"/>
                <w:lang w:val="en-US"/>
              </w:rPr>
            </w:pPr>
            <w:r>
              <w:rPr>
                <w:sz w:val="20"/>
                <w:szCs w:val="20"/>
              </w:rPr>
              <w:t>1</w:t>
            </w:r>
            <w:r>
              <w:rPr>
                <w:sz w:val="20"/>
                <w:szCs w:val="20"/>
                <w:lang w:val="en-US"/>
              </w:rPr>
              <w:t>00</w:t>
            </w:r>
          </w:p>
        </w:tc>
        <w:tc>
          <w:tcPr>
            <w:tcW w:w="2152" w:type="dxa"/>
            <w:tcBorders>
              <w:top w:val="nil"/>
              <w:left w:val="nil"/>
              <w:bottom w:val="single" w:sz="4" w:space="0" w:color="auto"/>
              <w:right w:val="nil"/>
            </w:tcBorders>
          </w:tcPr>
          <w:p w:rsidR="00D1447E" w:rsidRPr="00D1447E" w:rsidRDefault="00D1447E" w:rsidP="00D04906">
            <w:pPr>
              <w:pStyle w:val="ListParagraph"/>
              <w:ind w:left="0"/>
              <w:jc w:val="center"/>
              <w:rPr>
                <w:sz w:val="20"/>
                <w:szCs w:val="20"/>
              </w:rPr>
            </w:pPr>
            <w:r w:rsidRPr="00D1447E">
              <w:rPr>
                <w:sz w:val="20"/>
                <w:szCs w:val="20"/>
              </w:rPr>
              <w:t>100%</w:t>
            </w:r>
          </w:p>
        </w:tc>
      </w:tr>
    </w:tbl>
    <w:p w:rsidR="00D1447E" w:rsidRPr="0092009B" w:rsidRDefault="00D1447E" w:rsidP="00D1447E">
      <w:pPr>
        <w:ind w:right="35"/>
        <w:jc w:val="both"/>
        <w:rPr>
          <w:sz w:val="20"/>
        </w:rPr>
      </w:pPr>
      <w:r>
        <w:rPr>
          <w:b/>
          <w:sz w:val="20"/>
        </w:rPr>
        <w:t xml:space="preserve">                                     </w:t>
      </w:r>
      <w:proofErr w:type="gramStart"/>
      <w:r w:rsidR="007333C3">
        <w:rPr>
          <w:i/>
          <w:sz w:val="20"/>
          <w:lang w:val="en-US"/>
        </w:rPr>
        <w:t>Sumber :</w:t>
      </w:r>
      <w:proofErr w:type="gramEnd"/>
      <w:r w:rsidR="007333C3">
        <w:rPr>
          <w:i/>
          <w:sz w:val="20"/>
          <w:lang w:val="en-US"/>
        </w:rPr>
        <w:t xml:space="preserve"> Pengolahan data primer (kuesioner)</w:t>
      </w:r>
      <w:r>
        <w:rPr>
          <w:i/>
          <w:sz w:val="20"/>
        </w:rPr>
        <w:t>, 2022</w:t>
      </w:r>
    </w:p>
    <w:p w:rsidR="004F6812" w:rsidRDefault="006C4575" w:rsidP="00D1447E">
      <w:pPr>
        <w:autoSpaceDE w:val="0"/>
        <w:autoSpaceDN w:val="0"/>
        <w:adjustRightInd w:val="0"/>
        <w:ind w:left="993" w:firstLine="425"/>
        <w:rPr>
          <w:sz w:val="20"/>
          <w:lang w:val="en-US"/>
        </w:rPr>
      </w:pPr>
      <w:r>
        <w:rPr>
          <w:sz w:val="20"/>
          <w:lang w:val="en-US"/>
        </w:rPr>
        <w:t xml:space="preserve">     </w:t>
      </w:r>
    </w:p>
    <w:p w:rsidR="00D1447E" w:rsidRPr="00D1447E" w:rsidRDefault="00A904CE" w:rsidP="00F16F1E">
      <w:pPr>
        <w:pStyle w:val="ListParagraph"/>
        <w:autoSpaceDE w:val="0"/>
        <w:autoSpaceDN w:val="0"/>
        <w:adjustRightInd w:val="0"/>
        <w:ind w:left="1846"/>
        <w:jc w:val="both"/>
        <w:rPr>
          <w:sz w:val="20"/>
        </w:rPr>
      </w:pPr>
      <w:r>
        <w:rPr>
          <w:sz w:val="20"/>
        </w:rPr>
        <w:t xml:space="preserve">Berdasarkan tabel </w:t>
      </w:r>
      <w:r w:rsidR="00D1447E" w:rsidRPr="00D1447E">
        <w:rPr>
          <w:sz w:val="20"/>
        </w:rPr>
        <w:t>2 dapat diketahui bahwa presentase responden menurut jenis kelamin menunjukkan bahwa</w:t>
      </w:r>
      <w:r w:rsidR="007333C3">
        <w:rPr>
          <w:sz w:val="20"/>
          <w:lang w:val="en-US"/>
        </w:rPr>
        <w:t xml:space="preserve"> jenis kelamin yang terbanyak adalah perempuan berjumlah 58 responden dengan persentase 58% dan laki-laki berjumlah 42 responden dengan persentase 42%</w:t>
      </w:r>
      <w:r w:rsidR="00D1447E" w:rsidRPr="00D1447E">
        <w:rPr>
          <w:sz w:val="20"/>
        </w:rPr>
        <w:t>.</w:t>
      </w:r>
    </w:p>
    <w:p w:rsidR="004F6812" w:rsidRDefault="004F6812">
      <w:pPr>
        <w:autoSpaceDE w:val="0"/>
        <w:autoSpaceDN w:val="0"/>
        <w:adjustRightInd w:val="0"/>
        <w:ind w:left="993" w:firstLine="425"/>
        <w:rPr>
          <w:sz w:val="20"/>
          <w:lang w:val="en-US"/>
        </w:rPr>
      </w:pPr>
    </w:p>
    <w:p w:rsidR="004F6812" w:rsidRPr="00F16F1E" w:rsidRDefault="007333C3" w:rsidP="00F16F1E">
      <w:pPr>
        <w:pStyle w:val="Body"/>
        <w:numPr>
          <w:ilvl w:val="0"/>
          <w:numId w:val="26"/>
        </w:numPr>
        <w:rPr>
          <w:lang w:val="en-US"/>
        </w:rPr>
      </w:pPr>
      <w:r>
        <w:t>P</w:t>
      </w:r>
      <w:r>
        <w:rPr>
          <w:lang w:val="en-US"/>
        </w:rPr>
        <w:t>er</w:t>
      </w:r>
      <w:r w:rsidR="00F16F1E">
        <w:t>sentase Responden Semester</w:t>
      </w:r>
    </w:p>
    <w:p w:rsidR="00F16F1E" w:rsidRPr="00F16F1E" w:rsidRDefault="00F16F1E" w:rsidP="00ED195D">
      <w:pPr>
        <w:pStyle w:val="ListParagraph"/>
        <w:ind w:left="1440"/>
        <w:rPr>
          <w:b/>
          <w:sz w:val="20"/>
          <w:szCs w:val="20"/>
        </w:rPr>
      </w:pPr>
    </w:p>
    <w:p w:rsidR="00F16F1E" w:rsidRPr="00F16F1E" w:rsidRDefault="00ED195D" w:rsidP="00F16F1E">
      <w:pPr>
        <w:pStyle w:val="ListParagraph"/>
        <w:ind w:left="1440"/>
        <w:jc w:val="center"/>
        <w:rPr>
          <w:b/>
          <w:sz w:val="20"/>
          <w:szCs w:val="20"/>
        </w:rPr>
      </w:pPr>
      <w:r>
        <w:rPr>
          <w:b/>
          <w:sz w:val="20"/>
          <w:szCs w:val="20"/>
          <w:lang w:val="en-US"/>
        </w:rPr>
        <w:t xml:space="preserve">Tabel 3. </w:t>
      </w:r>
      <w:r w:rsidR="000F122F">
        <w:rPr>
          <w:b/>
          <w:sz w:val="20"/>
          <w:szCs w:val="20"/>
        </w:rPr>
        <w:t>P</w:t>
      </w:r>
      <w:r w:rsidR="000F122F">
        <w:rPr>
          <w:b/>
          <w:sz w:val="20"/>
          <w:szCs w:val="20"/>
          <w:lang w:val="en-US"/>
        </w:rPr>
        <w:t>er</w:t>
      </w:r>
      <w:r w:rsidR="00F16F1E" w:rsidRPr="00F16F1E">
        <w:rPr>
          <w:b/>
          <w:sz w:val="20"/>
          <w:szCs w:val="20"/>
        </w:rPr>
        <w:t>sentase Respo</w:t>
      </w:r>
      <w:r w:rsidR="000F122F">
        <w:rPr>
          <w:b/>
          <w:sz w:val="20"/>
          <w:szCs w:val="20"/>
        </w:rPr>
        <w:t>nden (</w:t>
      </w:r>
      <w:r w:rsidR="000F122F">
        <w:rPr>
          <w:b/>
          <w:sz w:val="20"/>
          <w:szCs w:val="20"/>
          <w:lang w:val="en-US"/>
        </w:rPr>
        <w:t>Pendidikan Terakhir</w:t>
      </w:r>
      <w:r w:rsidR="00F16F1E" w:rsidRPr="00F16F1E">
        <w:rPr>
          <w:b/>
          <w:sz w:val="20"/>
          <w:szCs w:val="20"/>
        </w:rPr>
        <w:t>)</w:t>
      </w:r>
    </w:p>
    <w:tbl>
      <w:tblPr>
        <w:tblStyle w:val="TableGrid"/>
        <w:tblW w:w="0" w:type="auto"/>
        <w:tblInd w:w="1898" w:type="dxa"/>
        <w:tblLook w:val="04A0" w:firstRow="1" w:lastRow="0" w:firstColumn="1" w:lastColumn="0" w:noHBand="0" w:noVBand="1"/>
      </w:tblPr>
      <w:tblGrid>
        <w:gridCol w:w="2141"/>
        <w:gridCol w:w="2163"/>
        <w:gridCol w:w="2184"/>
      </w:tblGrid>
      <w:tr w:rsidR="00F16F1E" w:rsidTr="00F16F1E">
        <w:tc>
          <w:tcPr>
            <w:tcW w:w="2141" w:type="dxa"/>
            <w:tcBorders>
              <w:top w:val="single" w:sz="4" w:space="0" w:color="auto"/>
              <w:left w:val="nil"/>
              <w:bottom w:val="single" w:sz="4" w:space="0" w:color="auto"/>
              <w:right w:val="nil"/>
            </w:tcBorders>
          </w:tcPr>
          <w:p w:rsidR="00F16F1E" w:rsidRPr="000F122F" w:rsidRDefault="000F122F" w:rsidP="00D04906">
            <w:pPr>
              <w:pStyle w:val="ListParagraph"/>
              <w:spacing w:line="360" w:lineRule="auto"/>
              <w:ind w:left="0"/>
              <w:jc w:val="center"/>
              <w:rPr>
                <w:b/>
                <w:sz w:val="20"/>
                <w:szCs w:val="20"/>
                <w:lang w:val="en-US"/>
              </w:rPr>
            </w:pPr>
            <w:r>
              <w:rPr>
                <w:b/>
                <w:sz w:val="20"/>
                <w:szCs w:val="20"/>
                <w:lang w:val="en-US"/>
              </w:rPr>
              <w:t>Pendidikan Terakhir</w:t>
            </w:r>
          </w:p>
        </w:tc>
        <w:tc>
          <w:tcPr>
            <w:tcW w:w="2163" w:type="dxa"/>
            <w:tcBorders>
              <w:top w:val="single" w:sz="4" w:space="0" w:color="auto"/>
              <w:left w:val="nil"/>
              <w:bottom w:val="single" w:sz="4" w:space="0" w:color="auto"/>
              <w:right w:val="nil"/>
            </w:tcBorders>
          </w:tcPr>
          <w:p w:rsidR="00F16F1E" w:rsidRPr="00F16F1E" w:rsidRDefault="00F16F1E" w:rsidP="00D04906">
            <w:pPr>
              <w:pStyle w:val="ListParagraph"/>
              <w:spacing w:line="360" w:lineRule="auto"/>
              <w:ind w:left="0"/>
              <w:jc w:val="center"/>
              <w:rPr>
                <w:b/>
                <w:sz w:val="20"/>
                <w:szCs w:val="20"/>
              </w:rPr>
            </w:pPr>
            <w:r w:rsidRPr="00F16F1E">
              <w:rPr>
                <w:b/>
                <w:sz w:val="20"/>
                <w:szCs w:val="20"/>
              </w:rPr>
              <w:t>Frekuensi (Orang)</w:t>
            </w:r>
          </w:p>
        </w:tc>
        <w:tc>
          <w:tcPr>
            <w:tcW w:w="2184" w:type="dxa"/>
            <w:tcBorders>
              <w:top w:val="single" w:sz="4" w:space="0" w:color="auto"/>
              <w:left w:val="nil"/>
              <w:bottom w:val="single" w:sz="4" w:space="0" w:color="auto"/>
              <w:right w:val="nil"/>
            </w:tcBorders>
          </w:tcPr>
          <w:p w:rsidR="00F16F1E" w:rsidRPr="00F16F1E" w:rsidRDefault="007333C3" w:rsidP="00D04906">
            <w:pPr>
              <w:pStyle w:val="ListParagraph"/>
              <w:spacing w:line="360" w:lineRule="auto"/>
              <w:ind w:left="0"/>
              <w:jc w:val="center"/>
              <w:rPr>
                <w:b/>
                <w:sz w:val="20"/>
                <w:szCs w:val="20"/>
              </w:rPr>
            </w:pPr>
            <w:r>
              <w:rPr>
                <w:b/>
                <w:sz w:val="20"/>
                <w:szCs w:val="20"/>
              </w:rPr>
              <w:t>P</w:t>
            </w:r>
            <w:r>
              <w:rPr>
                <w:b/>
                <w:sz w:val="20"/>
                <w:szCs w:val="20"/>
                <w:lang w:val="en-US"/>
              </w:rPr>
              <w:t>er</w:t>
            </w:r>
            <w:r w:rsidR="00F16F1E" w:rsidRPr="00F16F1E">
              <w:rPr>
                <w:b/>
                <w:sz w:val="20"/>
                <w:szCs w:val="20"/>
              </w:rPr>
              <w:t>sentase</w:t>
            </w:r>
          </w:p>
        </w:tc>
      </w:tr>
      <w:tr w:rsidR="00F16F1E" w:rsidTr="00F16F1E">
        <w:tc>
          <w:tcPr>
            <w:tcW w:w="2141" w:type="dxa"/>
            <w:tcBorders>
              <w:top w:val="single" w:sz="4" w:space="0" w:color="auto"/>
              <w:left w:val="nil"/>
              <w:bottom w:val="nil"/>
              <w:right w:val="nil"/>
            </w:tcBorders>
          </w:tcPr>
          <w:p w:rsidR="00F16F1E" w:rsidRDefault="000F122F" w:rsidP="00A310A4">
            <w:pPr>
              <w:pStyle w:val="ListParagraph"/>
              <w:ind w:left="0"/>
              <w:jc w:val="center"/>
              <w:rPr>
                <w:sz w:val="20"/>
                <w:szCs w:val="20"/>
                <w:lang w:val="en-US"/>
              </w:rPr>
            </w:pPr>
            <w:r>
              <w:rPr>
                <w:sz w:val="20"/>
                <w:szCs w:val="20"/>
                <w:lang w:val="en-US"/>
              </w:rPr>
              <w:t>SD</w:t>
            </w:r>
          </w:p>
          <w:p w:rsidR="000F122F" w:rsidRDefault="000F122F" w:rsidP="00A310A4">
            <w:pPr>
              <w:pStyle w:val="ListParagraph"/>
              <w:ind w:left="0"/>
              <w:jc w:val="center"/>
              <w:rPr>
                <w:sz w:val="20"/>
                <w:szCs w:val="20"/>
                <w:lang w:val="en-US"/>
              </w:rPr>
            </w:pPr>
            <w:r>
              <w:rPr>
                <w:sz w:val="20"/>
                <w:szCs w:val="20"/>
                <w:lang w:val="en-US"/>
              </w:rPr>
              <w:t>SMP</w:t>
            </w:r>
          </w:p>
          <w:p w:rsidR="000F122F" w:rsidRDefault="000F122F" w:rsidP="00A310A4">
            <w:pPr>
              <w:pStyle w:val="ListParagraph"/>
              <w:ind w:left="0"/>
              <w:jc w:val="center"/>
              <w:rPr>
                <w:sz w:val="20"/>
                <w:szCs w:val="20"/>
                <w:lang w:val="en-US"/>
              </w:rPr>
            </w:pPr>
            <w:r>
              <w:rPr>
                <w:sz w:val="20"/>
                <w:szCs w:val="20"/>
                <w:lang w:val="en-US"/>
              </w:rPr>
              <w:t>D3</w:t>
            </w:r>
          </w:p>
          <w:p w:rsidR="000F122F" w:rsidRDefault="000F122F" w:rsidP="00A310A4">
            <w:pPr>
              <w:pStyle w:val="ListParagraph"/>
              <w:ind w:left="0"/>
              <w:jc w:val="center"/>
              <w:rPr>
                <w:sz w:val="20"/>
                <w:szCs w:val="20"/>
                <w:lang w:val="en-US"/>
              </w:rPr>
            </w:pPr>
            <w:r>
              <w:rPr>
                <w:sz w:val="20"/>
                <w:szCs w:val="20"/>
                <w:lang w:val="en-US"/>
              </w:rPr>
              <w:t>SMA/SMK</w:t>
            </w:r>
          </w:p>
          <w:p w:rsidR="000F122F" w:rsidRPr="000F122F" w:rsidRDefault="000F122F" w:rsidP="00A310A4">
            <w:pPr>
              <w:pStyle w:val="ListParagraph"/>
              <w:ind w:left="0"/>
              <w:jc w:val="center"/>
              <w:rPr>
                <w:sz w:val="20"/>
                <w:szCs w:val="20"/>
                <w:lang w:val="en-US"/>
              </w:rPr>
            </w:pPr>
            <w:r>
              <w:rPr>
                <w:sz w:val="20"/>
                <w:szCs w:val="20"/>
                <w:lang w:val="en-US"/>
              </w:rPr>
              <w:t>S1</w:t>
            </w:r>
          </w:p>
        </w:tc>
        <w:tc>
          <w:tcPr>
            <w:tcW w:w="2163" w:type="dxa"/>
            <w:tcBorders>
              <w:top w:val="single" w:sz="4" w:space="0" w:color="auto"/>
              <w:left w:val="nil"/>
              <w:bottom w:val="nil"/>
              <w:right w:val="nil"/>
            </w:tcBorders>
          </w:tcPr>
          <w:p w:rsidR="00F16F1E" w:rsidRDefault="000F122F" w:rsidP="00A310A4">
            <w:pPr>
              <w:pStyle w:val="ListParagraph"/>
              <w:ind w:left="0"/>
              <w:jc w:val="center"/>
              <w:rPr>
                <w:sz w:val="20"/>
                <w:szCs w:val="20"/>
              </w:rPr>
            </w:pPr>
            <w:r>
              <w:rPr>
                <w:sz w:val="20"/>
                <w:szCs w:val="20"/>
              </w:rPr>
              <w:t>1</w:t>
            </w:r>
          </w:p>
          <w:p w:rsidR="000F122F" w:rsidRDefault="000F122F" w:rsidP="00A310A4">
            <w:pPr>
              <w:pStyle w:val="ListParagraph"/>
              <w:ind w:left="0"/>
              <w:jc w:val="center"/>
              <w:rPr>
                <w:sz w:val="20"/>
                <w:szCs w:val="20"/>
                <w:lang w:val="en-US"/>
              </w:rPr>
            </w:pPr>
            <w:r>
              <w:rPr>
                <w:sz w:val="20"/>
                <w:szCs w:val="20"/>
                <w:lang w:val="en-US"/>
              </w:rPr>
              <w:t>1</w:t>
            </w:r>
          </w:p>
          <w:p w:rsidR="000F122F" w:rsidRDefault="000F122F" w:rsidP="00A310A4">
            <w:pPr>
              <w:pStyle w:val="ListParagraph"/>
              <w:ind w:left="0"/>
              <w:jc w:val="center"/>
              <w:rPr>
                <w:sz w:val="20"/>
                <w:szCs w:val="20"/>
                <w:lang w:val="en-US"/>
              </w:rPr>
            </w:pPr>
            <w:r>
              <w:rPr>
                <w:sz w:val="20"/>
                <w:szCs w:val="20"/>
                <w:lang w:val="en-US"/>
              </w:rPr>
              <w:t>6</w:t>
            </w:r>
          </w:p>
          <w:p w:rsidR="000F122F" w:rsidRDefault="000F122F" w:rsidP="00A310A4">
            <w:pPr>
              <w:pStyle w:val="ListParagraph"/>
              <w:ind w:left="0"/>
              <w:jc w:val="center"/>
              <w:rPr>
                <w:sz w:val="20"/>
                <w:szCs w:val="20"/>
                <w:lang w:val="en-US"/>
              </w:rPr>
            </w:pPr>
            <w:r>
              <w:rPr>
                <w:sz w:val="20"/>
                <w:szCs w:val="20"/>
                <w:lang w:val="en-US"/>
              </w:rPr>
              <w:t>62</w:t>
            </w:r>
          </w:p>
          <w:p w:rsidR="000F122F" w:rsidRPr="000F122F" w:rsidRDefault="000F122F" w:rsidP="00A310A4">
            <w:pPr>
              <w:pStyle w:val="ListParagraph"/>
              <w:ind w:left="0"/>
              <w:jc w:val="center"/>
              <w:rPr>
                <w:sz w:val="20"/>
                <w:szCs w:val="20"/>
                <w:lang w:val="en-US"/>
              </w:rPr>
            </w:pPr>
            <w:r>
              <w:rPr>
                <w:sz w:val="20"/>
                <w:szCs w:val="20"/>
                <w:lang w:val="en-US"/>
              </w:rPr>
              <w:t>30</w:t>
            </w:r>
          </w:p>
        </w:tc>
        <w:tc>
          <w:tcPr>
            <w:tcW w:w="2184" w:type="dxa"/>
            <w:tcBorders>
              <w:top w:val="single" w:sz="4" w:space="0" w:color="auto"/>
              <w:left w:val="nil"/>
              <w:bottom w:val="nil"/>
              <w:right w:val="nil"/>
            </w:tcBorders>
          </w:tcPr>
          <w:p w:rsidR="00F16F1E" w:rsidRDefault="000F122F" w:rsidP="00A310A4">
            <w:pPr>
              <w:pStyle w:val="ListParagraph"/>
              <w:ind w:left="0"/>
              <w:jc w:val="center"/>
              <w:rPr>
                <w:sz w:val="20"/>
                <w:szCs w:val="20"/>
              </w:rPr>
            </w:pPr>
            <w:r>
              <w:rPr>
                <w:sz w:val="20"/>
                <w:szCs w:val="20"/>
              </w:rPr>
              <w:t>1</w:t>
            </w:r>
            <w:r w:rsidR="00F16F1E" w:rsidRPr="00F16F1E">
              <w:rPr>
                <w:sz w:val="20"/>
                <w:szCs w:val="20"/>
              </w:rPr>
              <w:t xml:space="preserve"> %</w:t>
            </w:r>
          </w:p>
          <w:p w:rsidR="000F122F" w:rsidRDefault="000F122F" w:rsidP="00A310A4">
            <w:pPr>
              <w:pStyle w:val="ListParagraph"/>
              <w:ind w:left="0"/>
              <w:jc w:val="center"/>
              <w:rPr>
                <w:sz w:val="20"/>
                <w:szCs w:val="20"/>
                <w:lang w:val="en-US"/>
              </w:rPr>
            </w:pPr>
            <w:r>
              <w:rPr>
                <w:sz w:val="20"/>
                <w:szCs w:val="20"/>
                <w:lang w:val="en-US"/>
              </w:rPr>
              <w:t>1 %</w:t>
            </w:r>
          </w:p>
          <w:p w:rsidR="000F122F" w:rsidRDefault="000F122F" w:rsidP="00A310A4">
            <w:pPr>
              <w:pStyle w:val="ListParagraph"/>
              <w:ind w:left="0"/>
              <w:jc w:val="center"/>
              <w:rPr>
                <w:sz w:val="20"/>
                <w:szCs w:val="20"/>
                <w:lang w:val="en-US"/>
              </w:rPr>
            </w:pPr>
            <w:r>
              <w:rPr>
                <w:sz w:val="20"/>
                <w:szCs w:val="20"/>
                <w:lang w:val="en-US"/>
              </w:rPr>
              <w:t>6 %</w:t>
            </w:r>
          </w:p>
          <w:p w:rsidR="000F122F" w:rsidRDefault="000F122F" w:rsidP="00A310A4">
            <w:pPr>
              <w:pStyle w:val="ListParagraph"/>
              <w:ind w:left="0"/>
              <w:jc w:val="center"/>
              <w:rPr>
                <w:sz w:val="20"/>
                <w:szCs w:val="20"/>
                <w:lang w:val="en-US"/>
              </w:rPr>
            </w:pPr>
            <w:r>
              <w:rPr>
                <w:sz w:val="20"/>
                <w:szCs w:val="20"/>
                <w:lang w:val="en-US"/>
              </w:rPr>
              <w:t>62 %</w:t>
            </w:r>
          </w:p>
          <w:p w:rsidR="000F122F" w:rsidRPr="000F122F" w:rsidRDefault="008B4D6D" w:rsidP="008B4D6D">
            <w:pPr>
              <w:pStyle w:val="ListParagraph"/>
              <w:ind w:left="0"/>
              <w:jc w:val="center"/>
              <w:rPr>
                <w:sz w:val="20"/>
                <w:szCs w:val="20"/>
                <w:lang w:val="en-US"/>
              </w:rPr>
            </w:pPr>
            <w:r>
              <w:rPr>
                <w:sz w:val="20"/>
                <w:szCs w:val="20"/>
                <w:lang w:val="en-US"/>
              </w:rPr>
              <w:t>30 %</w:t>
            </w:r>
          </w:p>
        </w:tc>
      </w:tr>
      <w:tr w:rsidR="00F16F1E" w:rsidTr="008B4D6D">
        <w:trPr>
          <w:trHeight w:val="79"/>
        </w:trPr>
        <w:tc>
          <w:tcPr>
            <w:tcW w:w="2141" w:type="dxa"/>
            <w:tcBorders>
              <w:top w:val="nil"/>
              <w:left w:val="nil"/>
              <w:bottom w:val="single" w:sz="4" w:space="0" w:color="auto"/>
              <w:right w:val="nil"/>
            </w:tcBorders>
          </w:tcPr>
          <w:p w:rsidR="00F16F1E" w:rsidRPr="00F16F1E" w:rsidRDefault="008B4D6D" w:rsidP="00A310A4">
            <w:pPr>
              <w:pStyle w:val="ListParagraph"/>
              <w:ind w:left="0"/>
              <w:jc w:val="both"/>
              <w:rPr>
                <w:b/>
                <w:sz w:val="20"/>
                <w:szCs w:val="20"/>
              </w:rPr>
            </w:pPr>
            <w:r>
              <w:rPr>
                <w:b/>
                <w:sz w:val="20"/>
                <w:szCs w:val="20"/>
                <w:lang w:val="en-US"/>
              </w:rPr>
              <w:t xml:space="preserve">  </w:t>
            </w:r>
            <w:r w:rsidR="00F16F1E" w:rsidRPr="00F16F1E">
              <w:rPr>
                <w:b/>
                <w:sz w:val="20"/>
                <w:szCs w:val="20"/>
              </w:rPr>
              <w:t>Total</w:t>
            </w:r>
          </w:p>
        </w:tc>
        <w:tc>
          <w:tcPr>
            <w:tcW w:w="2163" w:type="dxa"/>
            <w:tcBorders>
              <w:top w:val="nil"/>
              <w:left w:val="nil"/>
              <w:bottom w:val="single" w:sz="4" w:space="0" w:color="auto"/>
              <w:right w:val="nil"/>
            </w:tcBorders>
          </w:tcPr>
          <w:p w:rsidR="00F16F1E" w:rsidRPr="000F122F" w:rsidRDefault="000F122F" w:rsidP="00A310A4">
            <w:pPr>
              <w:pStyle w:val="ListParagraph"/>
              <w:ind w:left="0"/>
              <w:jc w:val="center"/>
              <w:rPr>
                <w:sz w:val="20"/>
                <w:szCs w:val="20"/>
                <w:lang w:val="en-US"/>
              </w:rPr>
            </w:pPr>
            <w:r>
              <w:rPr>
                <w:sz w:val="20"/>
                <w:szCs w:val="20"/>
              </w:rPr>
              <w:t>1</w:t>
            </w:r>
            <w:r>
              <w:rPr>
                <w:sz w:val="20"/>
                <w:szCs w:val="20"/>
                <w:lang w:val="en-US"/>
              </w:rPr>
              <w:t>00</w:t>
            </w:r>
          </w:p>
        </w:tc>
        <w:tc>
          <w:tcPr>
            <w:tcW w:w="2184" w:type="dxa"/>
            <w:tcBorders>
              <w:top w:val="nil"/>
              <w:left w:val="nil"/>
              <w:bottom w:val="single" w:sz="4" w:space="0" w:color="auto"/>
              <w:right w:val="nil"/>
            </w:tcBorders>
          </w:tcPr>
          <w:p w:rsidR="00F16F1E" w:rsidRPr="00F16F1E" w:rsidRDefault="00F16F1E" w:rsidP="00A310A4">
            <w:pPr>
              <w:pStyle w:val="ListParagraph"/>
              <w:ind w:left="0"/>
              <w:jc w:val="center"/>
              <w:rPr>
                <w:sz w:val="20"/>
                <w:szCs w:val="20"/>
              </w:rPr>
            </w:pPr>
            <w:r w:rsidRPr="00F16F1E">
              <w:rPr>
                <w:sz w:val="20"/>
                <w:szCs w:val="20"/>
              </w:rPr>
              <w:t>100 %</w:t>
            </w:r>
          </w:p>
        </w:tc>
      </w:tr>
    </w:tbl>
    <w:p w:rsidR="00F16F1E" w:rsidRDefault="007333C3" w:rsidP="00F16F1E">
      <w:pPr>
        <w:pStyle w:val="Body"/>
        <w:ind w:left="1846" w:firstLine="0"/>
        <w:rPr>
          <w:i/>
        </w:rPr>
      </w:pPr>
      <w:proofErr w:type="gramStart"/>
      <w:r>
        <w:rPr>
          <w:i/>
          <w:lang w:val="en-US"/>
        </w:rPr>
        <w:t>Sumber :</w:t>
      </w:r>
      <w:proofErr w:type="gramEnd"/>
      <w:r>
        <w:rPr>
          <w:i/>
          <w:lang w:val="en-US"/>
        </w:rPr>
        <w:t xml:space="preserve"> Pengolahan data primer (kuesioner)</w:t>
      </w:r>
      <w:r w:rsidR="00F16F1E" w:rsidRPr="00F16F1E">
        <w:rPr>
          <w:i/>
        </w:rPr>
        <w:t>, 2022</w:t>
      </w:r>
    </w:p>
    <w:p w:rsidR="00F16F1E" w:rsidRDefault="00F16F1E" w:rsidP="00F16F1E">
      <w:pPr>
        <w:pStyle w:val="Body"/>
        <w:ind w:left="1846" w:firstLine="0"/>
        <w:rPr>
          <w:i/>
        </w:rPr>
      </w:pPr>
    </w:p>
    <w:p w:rsidR="00F16F1E" w:rsidRPr="00F16F1E" w:rsidRDefault="00F16F1E" w:rsidP="00F16F1E">
      <w:pPr>
        <w:pStyle w:val="Body"/>
        <w:ind w:left="1846" w:firstLine="0"/>
      </w:pPr>
      <w:r w:rsidRPr="00F16F1E">
        <w:t>Berdasarkan tab</w:t>
      </w:r>
      <w:r w:rsidR="00A904CE">
        <w:t xml:space="preserve">el </w:t>
      </w:r>
      <w:r w:rsidR="00041E4A">
        <w:t>3 dapat diketahui bahwa p</w:t>
      </w:r>
      <w:r w:rsidR="00041E4A">
        <w:rPr>
          <w:lang w:val="en-US"/>
        </w:rPr>
        <w:t>er</w:t>
      </w:r>
      <w:r w:rsidRPr="00F16F1E">
        <w:t xml:space="preserve">sentase responden menurut </w:t>
      </w:r>
      <w:r w:rsidR="00B83167">
        <w:rPr>
          <w:lang w:val="en-US"/>
        </w:rPr>
        <w:t xml:space="preserve">pendidikan terakhir </w:t>
      </w:r>
      <w:r w:rsidRPr="00F16F1E">
        <w:t>menunjukkan bahwa</w:t>
      </w:r>
      <w:r w:rsidR="00B83167">
        <w:rPr>
          <w:lang w:val="en-US"/>
        </w:rPr>
        <w:t xml:space="preserve"> pendidikan SMA/SMK berjumlah 62 respoden dengan persentase 62%, pendidikan S1 berjumlah 30 responden dengan persentase 30%, berikutnya pendidikan D3 berjumlah 6 responden dengan persentase 6%, lalu pendidikan SMP berjumlah 1 responden dengan persentase 1%, dan pendidikan SD berjumlah 1 responden dengan persentase 1%</w:t>
      </w:r>
      <w:r w:rsidRPr="00F16F1E">
        <w:t>.</w:t>
      </w:r>
    </w:p>
    <w:p w:rsidR="00F16F1E" w:rsidRDefault="00F16F1E" w:rsidP="00F16F1E">
      <w:pPr>
        <w:pStyle w:val="Body"/>
        <w:ind w:left="1846" w:firstLine="0"/>
        <w:rPr>
          <w:i/>
        </w:rPr>
      </w:pPr>
    </w:p>
    <w:p w:rsidR="00F16F1E" w:rsidRPr="00F16F1E" w:rsidRDefault="00FE462F" w:rsidP="00F16F1E">
      <w:pPr>
        <w:pStyle w:val="Body"/>
        <w:numPr>
          <w:ilvl w:val="0"/>
          <w:numId w:val="26"/>
        </w:numPr>
        <w:rPr>
          <w:i/>
        </w:rPr>
      </w:pPr>
      <w:r>
        <w:t>P</w:t>
      </w:r>
      <w:r>
        <w:rPr>
          <w:lang w:val="en-US"/>
        </w:rPr>
        <w:t>er</w:t>
      </w:r>
      <w:r>
        <w:t xml:space="preserve">sentase </w:t>
      </w:r>
      <w:r>
        <w:rPr>
          <w:lang w:val="en-US"/>
        </w:rPr>
        <w:t>Lama Usaha</w:t>
      </w:r>
    </w:p>
    <w:p w:rsidR="00F16F1E" w:rsidRPr="00ED195D" w:rsidRDefault="00F16F1E" w:rsidP="00ED195D">
      <w:pPr>
        <w:rPr>
          <w:b/>
          <w:sz w:val="20"/>
          <w:szCs w:val="20"/>
        </w:rPr>
      </w:pPr>
    </w:p>
    <w:p w:rsidR="00F16F1E" w:rsidRPr="00F16F1E" w:rsidRDefault="00ED195D" w:rsidP="00F16F1E">
      <w:pPr>
        <w:pStyle w:val="ListParagraph"/>
        <w:ind w:left="1440"/>
        <w:jc w:val="center"/>
        <w:rPr>
          <w:b/>
          <w:sz w:val="20"/>
          <w:szCs w:val="20"/>
        </w:rPr>
      </w:pPr>
      <w:r>
        <w:rPr>
          <w:b/>
          <w:sz w:val="20"/>
          <w:szCs w:val="20"/>
          <w:lang w:val="en-US"/>
        </w:rPr>
        <w:t xml:space="preserve">Tabel 4. </w:t>
      </w:r>
      <w:r w:rsidR="00FE462F">
        <w:rPr>
          <w:b/>
          <w:sz w:val="20"/>
          <w:szCs w:val="20"/>
        </w:rPr>
        <w:t>Pe</w:t>
      </w:r>
      <w:r w:rsidR="00FE462F">
        <w:rPr>
          <w:b/>
          <w:sz w:val="20"/>
          <w:szCs w:val="20"/>
          <w:lang w:val="en-US"/>
        </w:rPr>
        <w:t>r</w:t>
      </w:r>
      <w:r w:rsidR="00FE462F">
        <w:rPr>
          <w:b/>
          <w:sz w:val="20"/>
          <w:szCs w:val="20"/>
        </w:rPr>
        <w:t>sentase Responden (</w:t>
      </w:r>
      <w:r w:rsidR="00FE462F">
        <w:rPr>
          <w:b/>
          <w:sz w:val="20"/>
          <w:szCs w:val="20"/>
          <w:lang w:val="en-US"/>
        </w:rPr>
        <w:t>Lama Usaha</w:t>
      </w:r>
      <w:r w:rsidR="00F16F1E" w:rsidRPr="00F16F1E">
        <w:rPr>
          <w:b/>
          <w:sz w:val="20"/>
          <w:szCs w:val="20"/>
        </w:rPr>
        <w:t>)</w:t>
      </w:r>
    </w:p>
    <w:tbl>
      <w:tblPr>
        <w:tblStyle w:val="TableGrid"/>
        <w:tblW w:w="0" w:type="auto"/>
        <w:tblInd w:w="1858" w:type="dxa"/>
        <w:tblBorders>
          <w:left w:val="none" w:sz="0" w:space="0" w:color="auto"/>
        </w:tblBorders>
        <w:tblLook w:val="04A0" w:firstRow="1" w:lastRow="0" w:firstColumn="1" w:lastColumn="0" w:noHBand="0" w:noVBand="1"/>
      </w:tblPr>
      <w:tblGrid>
        <w:gridCol w:w="1957"/>
        <w:gridCol w:w="2268"/>
        <w:gridCol w:w="2559"/>
      </w:tblGrid>
      <w:tr w:rsidR="00F16F1E" w:rsidTr="00926C22">
        <w:tc>
          <w:tcPr>
            <w:tcW w:w="1957" w:type="dxa"/>
            <w:tcBorders>
              <w:top w:val="single" w:sz="4" w:space="0" w:color="auto"/>
              <w:bottom w:val="single" w:sz="4" w:space="0" w:color="auto"/>
              <w:right w:val="nil"/>
            </w:tcBorders>
          </w:tcPr>
          <w:p w:rsidR="00F16F1E" w:rsidRPr="00FE462F" w:rsidRDefault="00FE462F" w:rsidP="00D04906">
            <w:pPr>
              <w:pStyle w:val="ListParagraph"/>
              <w:spacing w:line="360" w:lineRule="auto"/>
              <w:ind w:left="0"/>
              <w:jc w:val="center"/>
              <w:rPr>
                <w:b/>
                <w:sz w:val="20"/>
                <w:szCs w:val="20"/>
                <w:lang w:val="en-US"/>
              </w:rPr>
            </w:pPr>
            <w:r>
              <w:rPr>
                <w:b/>
                <w:sz w:val="20"/>
                <w:szCs w:val="20"/>
                <w:lang w:val="en-US"/>
              </w:rPr>
              <w:t>Lama Usaha</w:t>
            </w:r>
          </w:p>
        </w:tc>
        <w:tc>
          <w:tcPr>
            <w:tcW w:w="2268" w:type="dxa"/>
            <w:tcBorders>
              <w:top w:val="single" w:sz="4" w:space="0" w:color="auto"/>
              <w:left w:val="nil"/>
              <w:bottom w:val="single" w:sz="4" w:space="0" w:color="auto"/>
              <w:right w:val="nil"/>
            </w:tcBorders>
          </w:tcPr>
          <w:p w:rsidR="00F16F1E" w:rsidRPr="00D04906" w:rsidRDefault="00F16F1E" w:rsidP="00D04906">
            <w:pPr>
              <w:pStyle w:val="ListParagraph"/>
              <w:spacing w:line="360" w:lineRule="auto"/>
              <w:ind w:left="0"/>
              <w:jc w:val="center"/>
              <w:rPr>
                <w:b/>
                <w:sz w:val="20"/>
                <w:szCs w:val="20"/>
              </w:rPr>
            </w:pPr>
            <w:r w:rsidRPr="00D04906">
              <w:rPr>
                <w:b/>
                <w:sz w:val="20"/>
                <w:szCs w:val="20"/>
              </w:rPr>
              <w:t>Frekuensi (Orang)</w:t>
            </w:r>
          </w:p>
        </w:tc>
        <w:tc>
          <w:tcPr>
            <w:tcW w:w="2559" w:type="dxa"/>
            <w:tcBorders>
              <w:top w:val="single" w:sz="4" w:space="0" w:color="auto"/>
              <w:left w:val="nil"/>
              <w:bottom w:val="single" w:sz="4" w:space="0" w:color="auto"/>
              <w:right w:val="nil"/>
            </w:tcBorders>
          </w:tcPr>
          <w:p w:rsidR="00F16F1E" w:rsidRPr="00D04906" w:rsidRDefault="00FE462F" w:rsidP="00D04906">
            <w:pPr>
              <w:pStyle w:val="ListParagraph"/>
              <w:spacing w:line="360" w:lineRule="auto"/>
              <w:ind w:left="0"/>
              <w:jc w:val="center"/>
              <w:rPr>
                <w:b/>
                <w:sz w:val="20"/>
                <w:szCs w:val="20"/>
              </w:rPr>
            </w:pPr>
            <w:r>
              <w:rPr>
                <w:b/>
                <w:sz w:val="20"/>
                <w:szCs w:val="20"/>
              </w:rPr>
              <w:t>P</w:t>
            </w:r>
            <w:r w:rsidR="00F16F1E" w:rsidRPr="00D04906">
              <w:rPr>
                <w:b/>
                <w:sz w:val="20"/>
                <w:szCs w:val="20"/>
              </w:rPr>
              <w:t>e</w:t>
            </w:r>
            <w:r>
              <w:rPr>
                <w:b/>
                <w:sz w:val="20"/>
                <w:szCs w:val="20"/>
                <w:lang w:val="en-US"/>
              </w:rPr>
              <w:t>r</w:t>
            </w:r>
            <w:r w:rsidR="00F16F1E" w:rsidRPr="00D04906">
              <w:rPr>
                <w:b/>
                <w:sz w:val="20"/>
                <w:szCs w:val="20"/>
              </w:rPr>
              <w:t>sentase</w:t>
            </w:r>
          </w:p>
        </w:tc>
      </w:tr>
      <w:tr w:rsidR="00F16F1E" w:rsidTr="00926C22">
        <w:tc>
          <w:tcPr>
            <w:tcW w:w="1957" w:type="dxa"/>
            <w:tcBorders>
              <w:top w:val="single" w:sz="4" w:space="0" w:color="auto"/>
              <w:bottom w:val="nil"/>
              <w:right w:val="nil"/>
            </w:tcBorders>
          </w:tcPr>
          <w:p w:rsidR="00F16F1E" w:rsidRDefault="00FE462F" w:rsidP="000A010A">
            <w:pPr>
              <w:pStyle w:val="ListParagraph"/>
              <w:ind w:left="0"/>
              <w:jc w:val="center"/>
              <w:rPr>
                <w:sz w:val="20"/>
                <w:szCs w:val="20"/>
                <w:lang w:val="en-US"/>
              </w:rPr>
            </w:pPr>
            <w:r>
              <w:rPr>
                <w:sz w:val="20"/>
                <w:szCs w:val="20"/>
                <w:lang w:val="en-US"/>
              </w:rPr>
              <w:t>1-5 tahun</w:t>
            </w:r>
          </w:p>
          <w:p w:rsidR="00FE462F" w:rsidRDefault="00FE462F" w:rsidP="000A010A">
            <w:pPr>
              <w:pStyle w:val="ListParagraph"/>
              <w:ind w:left="0"/>
              <w:jc w:val="center"/>
              <w:rPr>
                <w:sz w:val="20"/>
                <w:szCs w:val="20"/>
                <w:lang w:val="en-US"/>
              </w:rPr>
            </w:pPr>
            <w:r>
              <w:rPr>
                <w:sz w:val="20"/>
                <w:szCs w:val="20"/>
                <w:lang w:val="en-US"/>
              </w:rPr>
              <w:t>6-10 tahun</w:t>
            </w:r>
          </w:p>
          <w:p w:rsidR="00FE462F" w:rsidRPr="00FE462F" w:rsidRDefault="00FE462F" w:rsidP="000A010A">
            <w:pPr>
              <w:pStyle w:val="ListParagraph"/>
              <w:ind w:left="0"/>
              <w:jc w:val="center"/>
              <w:rPr>
                <w:sz w:val="20"/>
                <w:szCs w:val="20"/>
                <w:lang w:val="en-US"/>
              </w:rPr>
            </w:pPr>
            <w:r>
              <w:rPr>
                <w:sz w:val="20"/>
                <w:szCs w:val="20"/>
                <w:lang w:val="en-US"/>
              </w:rPr>
              <w:t>&gt;10 tahun</w:t>
            </w:r>
          </w:p>
        </w:tc>
        <w:tc>
          <w:tcPr>
            <w:tcW w:w="2268" w:type="dxa"/>
            <w:tcBorders>
              <w:top w:val="single" w:sz="4" w:space="0" w:color="auto"/>
              <w:left w:val="nil"/>
              <w:bottom w:val="nil"/>
              <w:right w:val="nil"/>
            </w:tcBorders>
          </w:tcPr>
          <w:p w:rsidR="00F16F1E" w:rsidRDefault="00FE462F" w:rsidP="000A010A">
            <w:pPr>
              <w:pStyle w:val="ListParagraph"/>
              <w:ind w:left="0"/>
              <w:jc w:val="center"/>
              <w:rPr>
                <w:sz w:val="20"/>
                <w:szCs w:val="20"/>
                <w:lang w:val="en-US"/>
              </w:rPr>
            </w:pPr>
            <w:r>
              <w:rPr>
                <w:sz w:val="20"/>
                <w:szCs w:val="20"/>
                <w:lang w:val="en-US"/>
              </w:rPr>
              <w:t>65</w:t>
            </w:r>
          </w:p>
          <w:p w:rsidR="00FE462F" w:rsidRDefault="00FE462F" w:rsidP="000A010A">
            <w:pPr>
              <w:pStyle w:val="ListParagraph"/>
              <w:ind w:left="0"/>
              <w:jc w:val="center"/>
              <w:rPr>
                <w:sz w:val="20"/>
                <w:szCs w:val="20"/>
                <w:lang w:val="en-US"/>
              </w:rPr>
            </w:pPr>
            <w:r>
              <w:rPr>
                <w:sz w:val="20"/>
                <w:szCs w:val="20"/>
                <w:lang w:val="en-US"/>
              </w:rPr>
              <w:t>25</w:t>
            </w:r>
          </w:p>
          <w:p w:rsidR="00FE462F" w:rsidRPr="00FE462F" w:rsidRDefault="00FE462F" w:rsidP="000A010A">
            <w:pPr>
              <w:pStyle w:val="ListParagraph"/>
              <w:ind w:left="0"/>
              <w:jc w:val="center"/>
              <w:rPr>
                <w:sz w:val="20"/>
                <w:szCs w:val="20"/>
                <w:lang w:val="en-US"/>
              </w:rPr>
            </w:pPr>
            <w:r>
              <w:rPr>
                <w:sz w:val="20"/>
                <w:szCs w:val="20"/>
                <w:lang w:val="en-US"/>
              </w:rPr>
              <w:t>10</w:t>
            </w:r>
          </w:p>
        </w:tc>
        <w:tc>
          <w:tcPr>
            <w:tcW w:w="2559" w:type="dxa"/>
            <w:tcBorders>
              <w:top w:val="single" w:sz="4" w:space="0" w:color="auto"/>
              <w:left w:val="nil"/>
              <w:bottom w:val="nil"/>
              <w:right w:val="nil"/>
            </w:tcBorders>
          </w:tcPr>
          <w:p w:rsidR="00F16F1E" w:rsidRDefault="000A010A" w:rsidP="000A010A">
            <w:pPr>
              <w:pStyle w:val="ListParagraph"/>
              <w:ind w:left="0"/>
              <w:jc w:val="center"/>
              <w:rPr>
                <w:sz w:val="20"/>
                <w:szCs w:val="20"/>
              </w:rPr>
            </w:pPr>
            <w:r>
              <w:rPr>
                <w:sz w:val="20"/>
                <w:szCs w:val="20"/>
                <w:lang w:val="en-US"/>
              </w:rPr>
              <w:t>65</w:t>
            </w:r>
            <w:r w:rsidR="00F16F1E" w:rsidRPr="00926C22">
              <w:rPr>
                <w:sz w:val="20"/>
                <w:szCs w:val="20"/>
              </w:rPr>
              <w:t xml:space="preserve"> %</w:t>
            </w:r>
          </w:p>
          <w:p w:rsidR="00FE462F" w:rsidRDefault="00FE462F" w:rsidP="000A010A">
            <w:pPr>
              <w:pStyle w:val="ListParagraph"/>
              <w:ind w:left="0"/>
              <w:jc w:val="center"/>
              <w:rPr>
                <w:sz w:val="20"/>
                <w:szCs w:val="20"/>
                <w:lang w:val="en-US"/>
              </w:rPr>
            </w:pPr>
            <w:r>
              <w:rPr>
                <w:sz w:val="20"/>
                <w:szCs w:val="20"/>
                <w:lang w:val="en-US"/>
              </w:rPr>
              <w:t>25 %</w:t>
            </w:r>
          </w:p>
          <w:p w:rsidR="00FE462F" w:rsidRPr="00FE462F" w:rsidRDefault="00FE462F" w:rsidP="000A010A">
            <w:pPr>
              <w:pStyle w:val="ListParagraph"/>
              <w:ind w:left="0"/>
              <w:jc w:val="center"/>
              <w:rPr>
                <w:sz w:val="20"/>
                <w:szCs w:val="20"/>
                <w:lang w:val="en-US"/>
              </w:rPr>
            </w:pPr>
            <w:r>
              <w:rPr>
                <w:sz w:val="20"/>
                <w:szCs w:val="20"/>
                <w:lang w:val="en-US"/>
              </w:rPr>
              <w:t>10%</w:t>
            </w:r>
          </w:p>
        </w:tc>
      </w:tr>
      <w:tr w:rsidR="00F16F1E" w:rsidTr="00FE462F">
        <w:trPr>
          <w:trHeight w:val="146"/>
        </w:trPr>
        <w:tc>
          <w:tcPr>
            <w:tcW w:w="1957" w:type="dxa"/>
            <w:tcBorders>
              <w:top w:val="nil"/>
              <w:bottom w:val="single" w:sz="4" w:space="0" w:color="auto"/>
              <w:right w:val="nil"/>
            </w:tcBorders>
          </w:tcPr>
          <w:p w:rsidR="00F16F1E" w:rsidRPr="00926C22" w:rsidRDefault="00F16F1E" w:rsidP="000A010A">
            <w:pPr>
              <w:pStyle w:val="ListParagraph"/>
              <w:ind w:left="0"/>
              <w:jc w:val="both"/>
              <w:rPr>
                <w:b/>
                <w:sz w:val="20"/>
                <w:szCs w:val="20"/>
              </w:rPr>
            </w:pPr>
            <w:r w:rsidRPr="00926C22">
              <w:rPr>
                <w:b/>
                <w:sz w:val="20"/>
                <w:szCs w:val="20"/>
              </w:rPr>
              <w:lastRenderedPageBreak/>
              <w:t>Total</w:t>
            </w:r>
          </w:p>
        </w:tc>
        <w:tc>
          <w:tcPr>
            <w:tcW w:w="2268" w:type="dxa"/>
            <w:tcBorders>
              <w:top w:val="nil"/>
              <w:left w:val="nil"/>
              <w:bottom w:val="single" w:sz="4" w:space="0" w:color="auto"/>
              <w:right w:val="nil"/>
            </w:tcBorders>
          </w:tcPr>
          <w:p w:rsidR="00F16F1E" w:rsidRPr="00FE462F" w:rsidRDefault="00FE462F" w:rsidP="000A010A">
            <w:pPr>
              <w:pStyle w:val="ListParagraph"/>
              <w:ind w:left="0"/>
              <w:jc w:val="center"/>
              <w:rPr>
                <w:sz w:val="20"/>
                <w:szCs w:val="20"/>
                <w:lang w:val="en-US"/>
              </w:rPr>
            </w:pPr>
            <w:r>
              <w:rPr>
                <w:sz w:val="20"/>
                <w:szCs w:val="20"/>
              </w:rPr>
              <w:t>1</w:t>
            </w:r>
            <w:r>
              <w:rPr>
                <w:sz w:val="20"/>
                <w:szCs w:val="20"/>
                <w:lang w:val="en-US"/>
              </w:rPr>
              <w:t>00</w:t>
            </w:r>
          </w:p>
        </w:tc>
        <w:tc>
          <w:tcPr>
            <w:tcW w:w="2559" w:type="dxa"/>
            <w:tcBorders>
              <w:top w:val="nil"/>
              <w:left w:val="nil"/>
              <w:bottom w:val="single" w:sz="4" w:space="0" w:color="auto"/>
              <w:right w:val="nil"/>
            </w:tcBorders>
          </w:tcPr>
          <w:p w:rsidR="00F16F1E" w:rsidRPr="00926C22" w:rsidRDefault="00F16F1E" w:rsidP="000A010A">
            <w:pPr>
              <w:pStyle w:val="ListParagraph"/>
              <w:ind w:left="0"/>
              <w:jc w:val="center"/>
              <w:rPr>
                <w:sz w:val="20"/>
                <w:szCs w:val="20"/>
              </w:rPr>
            </w:pPr>
            <w:r w:rsidRPr="00926C22">
              <w:rPr>
                <w:sz w:val="20"/>
                <w:szCs w:val="20"/>
              </w:rPr>
              <w:t>100 %</w:t>
            </w:r>
          </w:p>
        </w:tc>
      </w:tr>
    </w:tbl>
    <w:p w:rsidR="00926C22" w:rsidRDefault="00FE462F" w:rsidP="00926C22">
      <w:pPr>
        <w:pStyle w:val="Body"/>
        <w:ind w:left="1846" w:firstLine="0"/>
        <w:rPr>
          <w:i/>
        </w:rPr>
      </w:pPr>
      <w:proofErr w:type="gramStart"/>
      <w:r>
        <w:rPr>
          <w:i/>
          <w:lang w:val="en-US"/>
        </w:rPr>
        <w:t>Sumber :</w:t>
      </w:r>
      <w:proofErr w:type="gramEnd"/>
      <w:r>
        <w:rPr>
          <w:i/>
          <w:lang w:val="en-US"/>
        </w:rPr>
        <w:t xml:space="preserve"> Pengolahan data primer (kuesioner)</w:t>
      </w:r>
      <w:r w:rsidR="00926C22" w:rsidRPr="00F16F1E">
        <w:rPr>
          <w:i/>
        </w:rPr>
        <w:t>, 2022</w:t>
      </w:r>
    </w:p>
    <w:p w:rsidR="00697931" w:rsidRDefault="00697931" w:rsidP="00926C22">
      <w:pPr>
        <w:autoSpaceDE w:val="0"/>
        <w:autoSpaceDN w:val="0"/>
        <w:adjustRightInd w:val="0"/>
        <w:rPr>
          <w:sz w:val="20"/>
          <w:lang w:val="en-US"/>
        </w:rPr>
      </w:pPr>
    </w:p>
    <w:p w:rsidR="004F6812" w:rsidRPr="000A010A" w:rsidRDefault="00A904CE" w:rsidP="00926C22">
      <w:pPr>
        <w:pStyle w:val="ListParagraph"/>
        <w:autoSpaceDE w:val="0"/>
        <w:autoSpaceDN w:val="0"/>
        <w:adjustRightInd w:val="0"/>
        <w:ind w:left="1846"/>
        <w:jc w:val="both"/>
        <w:rPr>
          <w:sz w:val="20"/>
          <w:lang w:val="en-US"/>
        </w:rPr>
      </w:pPr>
      <w:r>
        <w:rPr>
          <w:sz w:val="20"/>
        </w:rPr>
        <w:t xml:space="preserve">Berdasarkan tabel </w:t>
      </w:r>
      <w:r w:rsidR="00926C22" w:rsidRPr="00926C22">
        <w:rPr>
          <w:sz w:val="20"/>
        </w:rPr>
        <w:t>4 dapat diketahui bahwa presen</w:t>
      </w:r>
      <w:r w:rsidR="000A010A">
        <w:rPr>
          <w:sz w:val="20"/>
        </w:rPr>
        <w:t xml:space="preserve">tase responden menurut </w:t>
      </w:r>
      <w:r w:rsidR="000A010A">
        <w:rPr>
          <w:sz w:val="20"/>
          <w:lang w:val="en-US"/>
        </w:rPr>
        <w:t xml:space="preserve">lama usaha </w:t>
      </w:r>
      <w:r w:rsidR="00926C22" w:rsidRPr="00926C22">
        <w:rPr>
          <w:sz w:val="20"/>
        </w:rPr>
        <w:t xml:space="preserve">menunjukkan bahwa </w:t>
      </w:r>
      <w:r w:rsidR="000A010A">
        <w:rPr>
          <w:sz w:val="20"/>
          <w:lang w:val="en-US"/>
        </w:rPr>
        <w:t>lama usaha responden yang paling banyak adalah 1-5 tahun berjumlah 65 responden dengan persentase 65%, selanjutnya 6-10 tahun berjumlah 25 responden dengan persentase 25%, dan lama usaha lebih dari 10 tahun berjumlah 10 responden dengan persentase 10%.</w:t>
      </w:r>
    </w:p>
    <w:p w:rsidR="00926C22" w:rsidRPr="00926C22" w:rsidRDefault="00926C22" w:rsidP="00926C22">
      <w:pPr>
        <w:pStyle w:val="ListParagraph"/>
        <w:autoSpaceDE w:val="0"/>
        <w:autoSpaceDN w:val="0"/>
        <w:adjustRightInd w:val="0"/>
        <w:ind w:left="1846"/>
        <w:jc w:val="both"/>
        <w:rPr>
          <w:sz w:val="20"/>
          <w:szCs w:val="20"/>
        </w:rPr>
      </w:pPr>
    </w:p>
    <w:p w:rsidR="00D04906" w:rsidRDefault="00D04906" w:rsidP="001A27F0">
      <w:pPr>
        <w:pStyle w:val="Body"/>
        <w:ind w:firstLine="0"/>
      </w:pPr>
    </w:p>
    <w:p w:rsidR="00D04906" w:rsidRPr="00ED195D" w:rsidRDefault="00ED195D" w:rsidP="00ED195D">
      <w:pPr>
        <w:pStyle w:val="Body"/>
        <w:numPr>
          <w:ilvl w:val="0"/>
          <w:numId w:val="25"/>
        </w:numPr>
        <w:rPr>
          <w:b/>
        </w:rPr>
      </w:pPr>
      <w:r>
        <w:rPr>
          <w:b/>
          <w:lang w:val="en-US"/>
        </w:rPr>
        <w:t xml:space="preserve">Hasil </w:t>
      </w:r>
      <w:r w:rsidR="00E6077F">
        <w:rPr>
          <w:b/>
        </w:rPr>
        <w:t xml:space="preserve">Uji </w:t>
      </w:r>
      <w:r w:rsidR="00E6077F">
        <w:rPr>
          <w:b/>
          <w:lang w:val="en-US"/>
        </w:rPr>
        <w:t>Analisis Statistik Deskriptif</w:t>
      </w:r>
    </w:p>
    <w:tbl>
      <w:tblPr>
        <w:tblW w:w="6677" w:type="dxa"/>
        <w:tblInd w:w="1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77"/>
      </w:tblGrid>
      <w:tr w:rsidR="00A603B4" w:rsidRPr="00ED13F9" w:rsidTr="00CA1149">
        <w:trPr>
          <w:cantSplit/>
          <w:trHeight w:val="2945"/>
        </w:trPr>
        <w:tc>
          <w:tcPr>
            <w:tcW w:w="6677" w:type="dxa"/>
            <w:tcBorders>
              <w:top w:val="nil"/>
              <w:left w:val="nil"/>
              <w:bottom w:val="single" w:sz="4" w:space="0" w:color="auto"/>
              <w:right w:val="nil"/>
            </w:tcBorders>
            <w:shd w:val="clear" w:color="auto" w:fill="FFFFFF"/>
            <w:vAlign w:val="center"/>
          </w:tcPr>
          <w:p w:rsidR="00A603B4" w:rsidRDefault="00A603B4" w:rsidP="00ED195D">
            <w:pPr>
              <w:autoSpaceDE w:val="0"/>
              <w:autoSpaceDN w:val="0"/>
              <w:adjustRightInd w:val="0"/>
              <w:spacing w:line="320" w:lineRule="atLeast"/>
              <w:ind w:right="60"/>
              <w:rPr>
                <w:b/>
                <w:bCs/>
                <w:color w:val="010205"/>
                <w:sz w:val="20"/>
                <w:szCs w:val="20"/>
                <w:lang w:val="en-US"/>
              </w:rPr>
            </w:pPr>
          </w:p>
          <w:tbl>
            <w:tblPr>
              <w:tblStyle w:val="TableGrid"/>
              <w:tblpPr w:leftFromText="180" w:rightFromText="180" w:vertAnchor="text" w:horzAnchor="margin" w:tblpY="573"/>
              <w:tblOverlap w:val="never"/>
              <w:tblW w:w="6687" w:type="dxa"/>
              <w:tblLayout w:type="fixed"/>
              <w:tblLook w:val="04A0" w:firstRow="1" w:lastRow="0" w:firstColumn="1" w:lastColumn="0" w:noHBand="0" w:noVBand="1"/>
            </w:tblPr>
            <w:tblGrid>
              <w:gridCol w:w="1134"/>
              <w:gridCol w:w="951"/>
              <w:gridCol w:w="1242"/>
              <w:gridCol w:w="1120"/>
              <w:gridCol w:w="1120"/>
              <w:gridCol w:w="1120"/>
            </w:tblGrid>
            <w:tr w:rsidR="00C13550" w:rsidTr="00CA1149">
              <w:trPr>
                <w:trHeight w:val="151"/>
              </w:trPr>
              <w:tc>
                <w:tcPr>
                  <w:tcW w:w="1134" w:type="dxa"/>
                  <w:tcBorders>
                    <w:top w:val="single" w:sz="4" w:space="0" w:color="auto"/>
                    <w:left w:val="nil"/>
                    <w:bottom w:val="single" w:sz="4" w:space="0" w:color="auto"/>
                    <w:right w:val="nil"/>
                  </w:tcBorders>
                </w:tcPr>
                <w:p w:rsidR="00C13550" w:rsidRPr="000F122F" w:rsidRDefault="00C13550" w:rsidP="00C13550">
                  <w:pPr>
                    <w:pStyle w:val="ListParagraph"/>
                    <w:spacing w:line="360" w:lineRule="auto"/>
                    <w:ind w:left="0"/>
                    <w:jc w:val="center"/>
                    <w:rPr>
                      <w:b/>
                      <w:sz w:val="20"/>
                      <w:szCs w:val="20"/>
                      <w:lang w:val="en-US"/>
                    </w:rPr>
                  </w:pPr>
                </w:p>
              </w:tc>
              <w:tc>
                <w:tcPr>
                  <w:tcW w:w="951" w:type="dxa"/>
                  <w:tcBorders>
                    <w:top w:val="single" w:sz="4" w:space="0" w:color="auto"/>
                    <w:left w:val="nil"/>
                    <w:bottom w:val="single" w:sz="4" w:space="0" w:color="auto"/>
                    <w:right w:val="nil"/>
                  </w:tcBorders>
                </w:tcPr>
                <w:p w:rsidR="00C13550" w:rsidRPr="00C13550" w:rsidRDefault="00C13550" w:rsidP="00C13550">
                  <w:pPr>
                    <w:pStyle w:val="ListParagraph"/>
                    <w:spacing w:line="360" w:lineRule="auto"/>
                    <w:ind w:left="0"/>
                    <w:jc w:val="center"/>
                    <w:rPr>
                      <w:b/>
                      <w:sz w:val="20"/>
                      <w:szCs w:val="20"/>
                      <w:lang w:val="en-US"/>
                    </w:rPr>
                  </w:pPr>
                  <w:r>
                    <w:rPr>
                      <w:b/>
                      <w:sz w:val="20"/>
                      <w:szCs w:val="20"/>
                      <w:lang w:val="en-US"/>
                    </w:rPr>
                    <w:t>N</w:t>
                  </w:r>
                </w:p>
              </w:tc>
              <w:tc>
                <w:tcPr>
                  <w:tcW w:w="1242" w:type="dxa"/>
                  <w:tcBorders>
                    <w:top w:val="single" w:sz="4" w:space="0" w:color="auto"/>
                    <w:left w:val="nil"/>
                    <w:bottom w:val="single" w:sz="4" w:space="0" w:color="auto"/>
                    <w:right w:val="nil"/>
                  </w:tcBorders>
                </w:tcPr>
                <w:p w:rsidR="00C13550" w:rsidRPr="00C13550" w:rsidRDefault="00C13550" w:rsidP="00C13550">
                  <w:pPr>
                    <w:pStyle w:val="ListParagraph"/>
                    <w:spacing w:line="360" w:lineRule="auto"/>
                    <w:ind w:left="0"/>
                    <w:jc w:val="center"/>
                    <w:rPr>
                      <w:b/>
                      <w:sz w:val="20"/>
                      <w:szCs w:val="20"/>
                      <w:lang w:val="en-US"/>
                    </w:rPr>
                  </w:pPr>
                  <w:r>
                    <w:rPr>
                      <w:b/>
                      <w:sz w:val="20"/>
                      <w:szCs w:val="20"/>
                      <w:lang w:val="en-US"/>
                    </w:rPr>
                    <w:t>Minimum</w:t>
                  </w:r>
                </w:p>
              </w:tc>
              <w:tc>
                <w:tcPr>
                  <w:tcW w:w="1120" w:type="dxa"/>
                  <w:tcBorders>
                    <w:top w:val="single" w:sz="4" w:space="0" w:color="auto"/>
                    <w:left w:val="nil"/>
                    <w:bottom w:val="single" w:sz="4" w:space="0" w:color="auto"/>
                    <w:right w:val="nil"/>
                  </w:tcBorders>
                </w:tcPr>
                <w:p w:rsidR="00C13550" w:rsidRPr="00C13550" w:rsidRDefault="00C13550" w:rsidP="00C13550">
                  <w:pPr>
                    <w:pStyle w:val="ListParagraph"/>
                    <w:spacing w:line="360" w:lineRule="auto"/>
                    <w:ind w:left="0"/>
                    <w:jc w:val="center"/>
                    <w:rPr>
                      <w:b/>
                      <w:sz w:val="20"/>
                      <w:szCs w:val="20"/>
                      <w:lang w:val="en-US"/>
                    </w:rPr>
                  </w:pPr>
                  <w:r>
                    <w:rPr>
                      <w:b/>
                      <w:sz w:val="20"/>
                      <w:szCs w:val="20"/>
                      <w:lang w:val="en-US"/>
                    </w:rPr>
                    <w:t>Maximum</w:t>
                  </w:r>
                </w:p>
              </w:tc>
              <w:tc>
                <w:tcPr>
                  <w:tcW w:w="1120" w:type="dxa"/>
                  <w:tcBorders>
                    <w:top w:val="single" w:sz="4" w:space="0" w:color="auto"/>
                    <w:left w:val="nil"/>
                    <w:bottom w:val="single" w:sz="4" w:space="0" w:color="auto"/>
                    <w:right w:val="nil"/>
                  </w:tcBorders>
                </w:tcPr>
                <w:p w:rsidR="00C13550" w:rsidRPr="00C13550" w:rsidRDefault="00C13550" w:rsidP="00C13550">
                  <w:pPr>
                    <w:pStyle w:val="ListParagraph"/>
                    <w:spacing w:line="360" w:lineRule="auto"/>
                    <w:ind w:left="0"/>
                    <w:jc w:val="center"/>
                    <w:rPr>
                      <w:b/>
                      <w:sz w:val="20"/>
                      <w:szCs w:val="20"/>
                      <w:lang w:val="en-US"/>
                    </w:rPr>
                  </w:pPr>
                  <w:r>
                    <w:rPr>
                      <w:b/>
                      <w:sz w:val="20"/>
                      <w:szCs w:val="20"/>
                      <w:lang w:val="en-US"/>
                    </w:rPr>
                    <w:t>Mean</w:t>
                  </w:r>
                </w:p>
              </w:tc>
              <w:tc>
                <w:tcPr>
                  <w:tcW w:w="1120" w:type="dxa"/>
                  <w:tcBorders>
                    <w:top w:val="single" w:sz="4" w:space="0" w:color="auto"/>
                    <w:left w:val="nil"/>
                    <w:bottom w:val="single" w:sz="4" w:space="0" w:color="auto"/>
                    <w:right w:val="nil"/>
                  </w:tcBorders>
                </w:tcPr>
                <w:p w:rsidR="00C13550" w:rsidRPr="00C13550" w:rsidRDefault="00C13550" w:rsidP="00C13550">
                  <w:pPr>
                    <w:pStyle w:val="ListParagraph"/>
                    <w:spacing w:line="360" w:lineRule="auto"/>
                    <w:ind w:left="0"/>
                    <w:jc w:val="center"/>
                    <w:rPr>
                      <w:b/>
                      <w:sz w:val="20"/>
                      <w:szCs w:val="20"/>
                      <w:lang w:val="en-US"/>
                    </w:rPr>
                  </w:pPr>
                  <w:r>
                    <w:rPr>
                      <w:b/>
                      <w:sz w:val="20"/>
                      <w:szCs w:val="20"/>
                      <w:lang w:val="en-US"/>
                    </w:rPr>
                    <w:t>Std. Deviation</w:t>
                  </w:r>
                </w:p>
              </w:tc>
            </w:tr>
            <w:tr w:rsidR="00C13550" w:rsidTr="00CA1149">
              <w:trPr>
                <w:trHeight w:val="607"/>
              </w:trPr>
              <w:tc>
                <w:tcPr>
                  <w:tcW w:w="1134" w:type="dxa"/>
                  <w:tcBorders>
                    <w:top w:val="single" w:sz="4" w:space="0" w:color="auto"/>
                    <w:left w:val="nil"/>
                    <w:bottom w:val="nil"/>
                    <w:right w:val="nil"/>
                  </w:tcBorders>
                </w:tcPr>
                <w:p w:rsidR="00C13550" w:rsidRDefault="00C13550" w:rsidP="00C13550">
                  <w:pPr>
                    <w:pStyle w:val="ListParagraph"/>
                    <w:ind w:left="0"/>
                    <w:rPr>
                      <w:sz w:val="20"/>
                      <w:szCs w:val="20"/>
                      <w:lang w:val="en-US"/>
                    </w:rPr>
                  </w:pPr>
                  <w:r>
                    <w:rPr>
                      <w:sz w:val="20"/>
                      <w:szCs w:val="20"/>
                      <w:lang w:val="en-US"/>
                    </w:rPr>
                    <w:t>X1</w:t>
                  </w:r>
                </w:p>
                <w:p w:rsidR="00C13550" w:rsidRDefault="00C13550" w:rsidP="00C13550">
                  <w:pPr>
                    <w:pStyle w:val="ListParagraph"/>
                    <w:ind w:left="0"/>
                    <w:rPr>
                      <w:sz w:val="20"/>
                      <w:szCs w:val="20"/>
                      <w:lang w:val="en-US"/>
                    </w:rPr>
                  </w:pPr>
                  <w:r>
                    <w:rPr>
                      <w:sz w:val="20"/>
                      <w:szCs w:val="20"/>
                      <w:lang w:val="en-US"/>
                    </w:rPr>
                    <w:t>X2</w:t>
                  </w:r>
                </w:p>
                <w:p w:rsidR="00C13550" w:rsidRDefault="00C13550" w:rsidP="00C13550">
                  <w:pPr>
                    <w:pStyle w:val="ListParagraph"/>
                    <w:ind w:left="0"/>
                    <w:rPr>
                      <w:sz w:val="20"/>
                      <w:szCs w:val="20"/>
                      <w:lang w:val="en-US"/>
                    </w:rPr>
                  </w:pPr>
                  <w:r>
                    <w:rPr>
                      <w:sz w:val="20"/>
                      <w:szCs w:val="20"/>
                      <w:lang w:val="en-US"/>
                    </w:rPr>
                    <w:t>X3</w:t>
                  </w:r>
                </w:p>
                <w:p w:rsidR="00C13550" w:rsidRDefault="00C13550" w:rsidP="00C13550">
                  <w:pPr>
                    <w:pStyle w:val="ListParagraph"/>
                    <w:ind w:left="0"/>
                    <w:rPr>
                      <w:sz w:val="20"/>
                      <w:szCs w:val="20"/>
                      <w:lang w:val="en-US"/>
                    </w:rPr>
                  </w:pPr>
                  <w:r>
                    <w:rPr>
                      <w:sz w:val="20"/>
                      <w:szCs w:val="20"/>
                      <w:lang w:val="en-US"/>
                    </w:rPr>
                    <w:t>Y</w:t>
                  </w:r>
                </w:p>
                <w:p w:rsidR="00C13550" w:rsidRDefault="00C13550" w:rsidP="00C13550">
                  <w:pPr>
                    <w:pStyle w:val="ListParagraph"/>
                    <w:ind w:left="0"/>
                    <w:rPr>
                      <w:sz w:val="20"/>
                      <w:szCs w:val="20"/>
                      <w:lang w:val="en-US"/>
                    </w:rPr>
                  </w:pPr>
                  <w:r>
                    <w:rPr>
                      <w:sz w:val="20"/>
                      <w:szCs w:val="20"/>
                      <w:lang w:val="en-US"/>
                    </w:rPr>
                    <w:t>Valid N</w:t>
                  </w:r>
                </w:p>
                <w:p w:rsidR="00C13550" w:rsidRPr="000F122F" w:rsidRDefault="00C13550" w:rsidP="00C13550">
                  <w:pPr>
                    <w:pStyle w:val="ListParagraph"/>
                    <w:ind w:left="0"/>
                    <w:rPr>
                      <w:sz w:val="20"/>
                      <w:szCs w:val="20"/>
                      <w:lang w:val="en-US"/>
                    </w:rPr>
                  </w:pPr>
                  <w:r>
                    <w:rPr>
                      <w:sz w:val="20"/>
                      <w:szCs w:val="20"/>
                      <w:lang w:val="en-US"/>
                    </w:rPr>
                    <w:t>(listwise)</w:t>
                  </w:r>
                </w:p>
              </w:tc>
              <w:tc>
                <w:tcPr>
                  <w:tcW w:w="951" w:type="dxa"/>
                  <w:tcBorders>
                    <w:top w:val="single" w:sz="4" w:space="0" w:color="auto"/>
                    <w:left w:val="nil"/>
                    <w:bottom w:val="nil"/>
                    <w:right w:val="nil"/>
                  </w:tcBorders>
                </w:tcPr>
                <w:p w:rsidR="00C13550" w:rsidRDefault="00560A68" w:rsidP="00C13550">
                  <w:pPr>
                    <w:pStyle w:val="ListParagraph"/>
                    <w:ind w:left="0"/>
                    <w:jc w:val="center"/>
                    <w:rPr>
                      <w:sz w:val="20"/>
                      <w:szCs w:val="20"/>
                      <w:lang w:val="en-US"/>
                    </w:rPr>
                  </w:pPr>
                  <w:r>
                    <w:rPr>
                      <w:sz w:val="20"/>
                      <w:szCs w:val="20"/>
                      <w:lang w:val="en-US"/>
                    </w:rPr>
                    <w:t>100</w:t>
                  </w:r>
                </w:p>
                <w:p w:rsidR="00560A68" w:rsidRDefault="00560A68" w:rsidP="00C13550">
                  <w:pPr>
                    <w:pStyle w:val="ListParagraph"/>
                    <w:ind w:left="0"/>
                    <w:jc w:val="center"/>
                    <w:rPr>
                      <w:sz w:val="20"/>
                      <w:szCs w:val="20"/>
                      <w:lang w:val="en-US"/>
                    </w:rPr>
                  </w:pPr>
                  <w:r>
                    <w:rPr>
                      <w:sz w:val="20"/>
                      <w:szCs w:val="20"/>
                      <w:lang w:val="en-US"/>
                    </w:rPr>
                    <w:t>100</w:t>
                  </w:r>
                </w:p>
                <w:p w:rsidR="00560A68" w:rsidRDefault="00560A68" w:rsidP="00C13550">
                  <w:pPr>
                    <w:pStyle w:val="ListParagraph"/>
                    <w:ind w:left="0"/>
                    <w:jc w:val="center"/>
                    <w:rPr>
                      <w:sz w:val="20"/>
                      <w:szCs w:val="20"/>
                      <w:lang w:val="en-US"/>
                    </w:rPr>
                  </w:pPr>
                  <w:r>
                    <w:rPr>
                      <w:sz w:val="20"/>
                      <w:szCs w:val="20"/>
                      <w:lang w:val="en-US"/>
                    </w:rPr>
                    <w:t>100</w:t>
                  </w:r>
                </w:p>
                <w:p w:rsidR="00560A68" w:rsidRDefault="00560A68" w:rsidP="00C13550">
                  <w:pPr>
                    <w:pStyle w:val="ListParagraph"/>
                    <w:ind w:left="0"/>
                    <w:jc w:val="center"/>
                    <w:rPr>
                      <w:sz w:val="20"/>
                      <w:szCs w:val="20"/>
                      <w:lang w:val="en-US"/>
                    </w:rPr>
                  </w:pPr>
                  <w:r>
                    <w:rPr>
                      <w:sz w:val="20"/>
                      <w:szCs w:val="20"/>
                      <w:lang w:val="en-US"/>
                    </w:rPr>
                    <w:t>100</w:t>
                  </w:r>
                </w:p>
                <w:p w:rsidR="00560A68" w:rsidRPr="00560A68" w:rsidRDefault="00560A68" w:rsidP="00C13550">
                  <w:pPr>
                    <w:pStyle w:val="ListParagraph"/>
                    <w:ind w:left="0"/>
                    <w:jc w:val="center"/>
                    <w:rPr>
                      <w:sz w:val="20"/>
                      <w:szCs w:val="20"/>
                      <w:lang w:val="en-US"/>
                    </w:rPr>
                  </w:pPr>
                  <w:r>
                    <w:rPr>
                      <w:sz w:val="20"/>
                      <w:szCs w:val="20"/>
                      <w:lang w:val="en-US"/>
                    </w:rPr>
                    <w:t>100</w:t>
                  </w:r>
                </w:p>
              </w:tc>
              <w:tc>
                <w:tcPr>
                  <w:tcW w:w="1242" w:type="dxa"/>
                  <w:tcBorders>
                    <w:top w:val="single" w:sz="4" w:space="0" w:color="auto"/>
                    <w:left w:val="nil"/>
                    <w:bottom w:val="nil"/>
                    <w:right w:val="nil"/>
                  </w:tcBorders>
                </w:tcPr>
                <w:p w:rsidR="00C13550" w:rsidRDefault="00560A68" w:rsidP="00C13550">
                  <w:pPr>
                    <w:pStyle w:val="ListParagraph"/>
                    <w:ind w:left="0"/>
                    <w:jc w:val="center"/>
                    <w:rPr>
                      <w:sz w:val="20"/>
                      <w:szCs w:val="20"/>
                    </w:rPr>
                  </w:pPr>
                  <w:r>
                    <w:rPr>
                      <w:sz w:val="20"/>
                      <w:szCs w:val="20"/>
                    </w:rPr>
                    <w:t>11</w:t>
                  </w:r>
                </w:p>
                <w:p w:rsidR="00C13550" w:rsidRDefault="00560A68" w:rsidP="00C13550">
                  <w:pPr>
                    <w:pStyle w:val="ListParagraph"/>
                    <w:ind w:left="0"/>
                    <w:jc w:val="center"/>
                    <w:rPr>
                      <w:sz w:val="20"/>
                      <w:szCs w:val="20"/>
                      <w:lang w:val="en-US"/>
                    </w:rPr>
                  </w:pPr>
                  <w:r>
                    <w:rPr>
                      <w:sz w:val="20"/>
                      <w:szCs w:val="20"/>
                      <w:lang w:val="en-US"/>
                    </w:rPr>
                    <w:t>13</w:t>
                  </w:r>
                </w:p>
                <w:p w:rsidR="00C13550" w:rsidRDefault="00560A68" w:rsidP="00560A68">
                  <w:pPr>
                    <w:pStyle w:val="ListParagraph"/>
                    <w:ind w:left="0"/>
                    <w:jc w:val="center"/>
                    <w:rPr>
                      <w:sz w:val="20"/>
                      <w:szCs w:val="20"/>
                      <w:lang w:val="en-US"/>
                    </w:rPr>
                  </w:pPr>
                  <w:r>
                    <w:rPr>
                      <w:sz w:val="20"/>
                      <w:szCs w:val="20"/>
                      <w:lang w:val="en-US"/>
                    </w:rPr>
                    <w:t>3</w:t>
                  </w:r>
                </w:p>
                <w:p w:rsidR="00560A68" w:rsidRPr="000F122F" w:rsidRDefault="00560A68" w:rsidP="00560A68">
                  <w:pPr>
                    <w:pStyle w:val="ListParagraph"/>
                    <w:ind w:left="0"/>
                    <w:jc w:val="center"/>
                    <w:rPr>
                      <w:sz w:val="20"/>
                      <w:szCs w:val="20"/>
                      <w:lang w:val="en-US"/>
                    </w:rPr>
                  </w:pPr>
                  <w:r>
                    <w:rPr>
                      <w:sz w:val="20"/>
                      <w:szCs w:val="20"/>
                      <w:lang w:val="en-US"/>
                    </w:rPr>
                    <w:t>14</w:t>
                  </w:r>
                </w:p>
              </w:tc>
              <w:tc>
                <w:tcPr>
                  <w:tcW w:w="1120" w:type="dxa"/>
                  <w:tcBorders>
                    <w:top w:val="single" w:sz="4" w:space="0" w:color="auto"/>
                    <w:left w:val="nil"/>
                    <w:bottom w:val="nil"/>
                    <w:right w:val="nil"/>
                  </w:tcBorders>
                </w:tcPr>
                <w:p w:rsidR="00C13550" w:rsidRDefault="00560A68" w:rsidP="00C13550">
                  <w:pPr>
                    <w:pStyle w:val="ListParagraph"/>
                    <w:ind w:left="0"/>
                    <w:jc w:val="center"/>
                    <w:rPr>
                      <w:sz w:val="20"/>
                      <w:szCs w:val="20"/>
                      <w:lang w:val="en-US"/>
                    </w:rPr>
                  </w:pPr>
                  <w:r>
                    <w:rPr>
                      <w:sz w:val="20"/>
                      <w:szCs w:val="20"/>
                      <w:lang w:val="en-US"/>
                    </w:rPr>
                    <w:t>30</w:t>
                  </w:r>
                </w:p>
                <w:p w:rsidR="00560A68" w:rsidRDefault="00560A68" w:rsidP="00C13550">
                  <w:pPr>
                    <w:pStyle w:val="ListParagraph"/>
                    <w:ind w:left="0"/>
                    <w:jc w:val="center"/>
                    <w:rPr>
                      <w:sz w:val="20"/>
                      <w:szCs w:val="20"/>
                      <w:lang w:val="en-US"/>
                    </w:rPr>
                  </w:pPr>
                  <w:r>
                    <w:rPr>
                      <w:sz w:val="20"/>
                      <w:szCs w:val="20"/>
                      <w:lang w:val="en-US"/>
                    </w:rPr>
                    <w:t>20</w:t>
                  </w:r>
                </w:p>
                <w:p w:rsidR="00560A68" w:rsidRDefault="00560A68" w:rsidP="00C13550">
                  <w:pPr>
                    <w:pStyle w:val="ListParagraph"/>
                    <w:ind w:left="0"/>
                    <w:jc w:val="center"/>
                    <w:rPr>
                      <w:sz w:val="20"/>
                      <w:szCs w:val="20"/>
                      <w:lang w:val="en-US"/>
                    </w:rPr>
                  </w:pPr>
                  <w:r>
                    <w:rPr>
                      <w:sz w:val="20"/>
                      <w:szCs w:val="20"/>
                      <w:lang w:val="en-US"/>
                    </w:rPr>
                    <w:t>8</w:t>
                  </w:r>
                </w:p>
                <w:p w:rsidR="00560A68" w:rsidRPr="00560A68" w:rsidRDefault="00560A68" w:rsidP="00C13550">
                  <w:pPr>
                    <w:pStyle w:val="ListParagraph"/>
                    <w:ind w:left="0"/>
                    <w:jc w:val="center"/>
                    <w:rPr>
                      <w:sz w:val="20"/>
                      <w:szCs w:val="20"/>
                      <w:lang w:val="en-US"/>
                    </w:rPr>
                  </w:pPr>
                  <w:r>
                    <w:rPr>
                      <w:sz w:val="20"/>
                      <w:szCs w:val="20"/>
                      <w:lang w:val="en-US"/>
                    </w:rPr>
                    <w:t>30</w:t>
                  </w:r>
                </w:p>
              </w:tc>
              <w:tc>
                <w:tcPr>
                  <w:tcW w:w="1120" w:type="dxa"/>
                  <w:tcBorders>
                    <w:top w:val="single" w:sz="4" w:space="0" w:color="auto"/>
                    <w:left w:val="nil"/>
                    <w:bottom w:val="nil"/>
                    <w:right w:val="nil"/>
                  </w:tcBorders>
                </w:tcPr>
                <w:p w:rsidR="00C13550" w:rsidRDefault="00560A68" w:rsidP="00C13550">
                  <w:pPr>
                    <w:pStyle w:val="ListParagraph"/>
                    <w:ind w:left="0"/>
                    <w:jc w:val="center"/>
                    <w:rPr>
                      <w:sz w:val="20"/>
                      <w:szCs w:val="20"/>
                      <w:lang w:val="en-US"/>
                    </w:rPr>
                  </w:pPr>
                  <w:r>
                    <w:rPr>
                      <w:sz w:val="20"/>
                      <w:szCs w:val="20"/>
                      <w:lang w:val="en-US"/>
                    </w:rPr>
                    <w:t>24,58</w:t>
                  </w:r>
                </w:p>
                <w:p w:rsidR="00560A68" w:rsidRDefault="00560A68" w:rsidP="00C13550">
                  <w:pPr>
                    <w:pStyle w:val="ListParagraph"/>
                    <w:ind w:left="0"/>
                    <w:jc w:val="center"/>
                    <w:rPr>
                      <w:sz w:val="20"/>
                      <w:szCs w:val="20"/>
                      <w:lang w:val="en-US"/>
                    </w:rPr>
                  </w:pPr>
                  <w:r>
                    <w:rPr>
                      <w:sz w:val="20"/>
                      <w:szCs w:val="20"/>
                      <w:lang w:val="en-US"/>
                    </w:rPr>
                    <w:t>17,87</w:t>
                  </w:r>
                </w:p>
                <w:p w:rsidR="00560A68" w:rsidRDefault="00560A68" w:rsidP="00C13550">
                  <w:pPr>
                    <w:pStyle w:val="ListParagraph"/>
                    <w:ind w:left="0"/>
                    <w:jc w:val="center"/>
                    <w:rPr>
                      <w:sz w:val="20"/>
                      <w:szCs w:val="20"/>
                      <w:lang w:val="en-US"/>
                    </w:rPr>
                  </w:pPr>
                  <w:r>
                    <w:rPr>
                      <w:sz w:val="20"/>
                      <w:szCs w:val="20"/>
                      <w:lang w:val="en-US"/>
                    </w:rPr>
                    <w:t>4,72</w:t>
                  </w:r>
                </w:p>
                <w:p w:rsidR="00560A68" w:rsidRPr="00560A68" w:rsidRDefault="00560A68" w:rsidP="00C13550">
                  <w:pPr>
                    <w:pStyle w:val="ListParagraph"/>
                    <w:ind w:left="0"/>
                    <w:jc w:val="center"/>
                    <w:rPr>
                      <w:sz w:val="20"/>
                      <w:szCs w:val="20"/>
                      <w:lang w:val="en-US"/>
                    </w:rPr>
                  </w:pPr>
                  <w:r>
                    <w:rPr>
                      <w:sz w:val="20"/>
                      <w:szCs w:val="20"/>
                      <w:lang w:val="en-US"/>
                    </w:rPr>
                    <w:t>23,39</w:t>
                  </w:r>
                </w:p>
              </w:tc>
              <w:tc>
                <w:tcPr>
                  <w:tcW w:w="1120" w:type="dxa"/>
                  <w:tcBorders>
                    <w:top w:val="single" w:sz="4" w:space="0" w:color="auto"/>
                    <w:left w:val="nil"/>
                    <w:bottom w:val="nil"/>
                    <w:right w:val="nil"/>
                  </w:tcBorders>
                </w:tcPr>
                <w:p w:rsidR="00C13550" w:rsidRDefault="00560A68" w:rsidP="00C13550">
                  <w:pPr>
                    <w:pStyle w:val="ListParagraph"/>
                    <w:ind w:left="0"/>
                    <w:jc w:val="center"/>
                    <w:rPr>
                      <w:sz w:val="20"/>
                      <w:szCs w:val="20"/>
                      <w:lang w:val="en-US"/>
                    </w:rPr>
                  </w:pPr>
                  <w:r>
                    <w:rPr>
                      <w:sz w:val="20"/>
                      <w:szCs w:val="20"/>
                      <w:lang w:val="en-US"/>
                    </w:rPr>
                    <w:t>4,021</w:t>
                  </w:r>
                </w:p>
                <w:p w:rsidR="00560A68" w:rsidRDefault="00560A68" w:rsidP="00C13550">
                  <w:pPr>
                    <w:pStyle w:val="ListParagraph"/>
                    <w:ind w:left="0"/>
                    <w:jc w:val="center"/>
                    <w:rPr>
                      <w:sz w:val="20"/>
                      <w:szCs w:val="20"/>
                      <w:lang w:val="en-US"/>
                    </w:rPr>
                  </w:pPr>
                  <w:r>
                    <w:rPr>
                      <w:sz w:val="20"/>
                      <w:szCs w:val="20"/>
                      <w:lang w:val="en-US"/>
                    </w:rPr>
                    <w:t>1,968</w:t>
                  </w:r>
                </w:p>
                <w:p w:rsidR="00560A68" w:rsidRDefault="00560A68" w:rsidP="00C13550">
                  <w:pPr>
                    <w:pStyle w:val="ListParagraph"/>
                    <w:ind w:left="0"/>
                    <w:jc w:val="center"/>
                    <w:rPr>
                      <w:sz w:val="20"/>
                      <w:szCs w:val="20"/>
                      <w:lang w:val="en-US"/>
                    </w:rPr>
                  </w:pPr>
                  <w:r>
                    <w:rPr>
                      <w:sz w:val="20"/>
                      <w:szCs w:val="20"/>
                      <w:lang w:val="en-US"/>
                    </w:rPr>
                    <w:t>1,356</w:t>
                  </w:r>
                </w:p>
                <w:p w:rsidR="00560A68" w:rsidRPr="00560A68" w:rsidRDefault="00560A68" w:rsidP="00C13550">
                  <w:pPr>
                    <w:pStyle w:val="ListParagraph"/>
                    <w:ind w:left="0"/>
                    <w:jc w:val="center"/>
                    <w:rPr>
                      <w:sz w:val="20"/>
                      <w:szCs w:val="20"/>
                      <w:lang w:val="en-US"/>
                    </w:rPr>
                  </w:pPr>
                  <w:r>
                    <w:rPr>
                      <w:sz w:val="20"/>
                      <w:szCs w:val="20"/>
                      <w:lang w:val="en-US"/>
                    </w:rPr>
                    <w:t>3,895</w:t>
                  </w:r>
                </w:p>
              </w:tc>
            </w:tr>
          </w:tbl>
          <w:p w:rsidR="00981800" w:rsidRPr="00AF262F" w:rsidRDefault="00ED195D" w:rsidP="00AF262F">
            <w:pPr>
              <w:autoSpaceDE w:val="0"/>
              <w:autoSpaceDN w:val="0"/>
              <w:adjustRightInd w:val="0"/>
              <w:spacing w:line="320" w:lineRule="atLeast"/>
              <w:ind w:left="60" w:right="60"/>
              <w:jc w:val="center"/>
              <w:rPr>
                <w:b/>
                <w:bCs/>
                <w:color w:val="010205"/>
                <w:sz w:val="20"/>
                <w:szCs w:val="20"/>
                <w:lang w:val="en-US"/>
              </w:rPr>
            </w:pPr>
            <w:r>
              <w:rPr>
                <w:b/>
                <w:bCs/>
                <w:color w:val="010205"/>
                <w:sz w:val="20"/>
                <w:szCs w:val="20"/>
                <w:lang w:val="en-US"/>
              </w:rPr>
              <w:t xml:space="preserve">Tabel 5. </w:t>
            </w:r>
            <w:r w:rsidR="007172DF">
              <w:rPr>
                <w:b/>
                <w:bCs/>
                <w:color w:val="010205"/>
                <w:sz w:val="20"/>
                <w:szCs w:val="20"/>
                <w:lang w:val="en-US"/>
              </w:rPr>
              <w:t>Hasil U</w:t>
            </w:r>
            <w:r w:rsidR="00560A68">
              <w:rPr>
                <w:b/>
                <w:bCs/>
                <w:color w:val="010205"/>
                <w:sz w:val="20"/>
                <w:szCs w:val="20"/>
                <w:lang w:val="en-US"/>
              </w:rPr>
              <w:t>ji Analisis Statistik Deskript</w:t>
            </w:r>
            <w:r w:rsidR="00AF262F">
              <w:rPr>
                <w:b/>
                <w:bCs/>
                <w:color w:val="010205"/>
                <w:sz w:val="20"/>
                <w:szCs w:val="20"/>
                <w:lang w:val="en-US"/>
              </w:rPr>
              <w:t>i</w:t>
            </w:r>
            <w:r w:rsidR="00CA1149">
              <w:rPr>
                <w:b/>
                <w:bCs/>
                <w:color w:val="010205"/>
                <w:sz w:val="20"/>
                <w:szCs w:val="20"/>
                <w:lang w:val="en-US"/>
              </w:rPr>
              <w:t>f</w:t>
            </w:r>
          </w:p>
        </w:tc>
      </w:tr>
    </w:tbl>
    <w:p w:rsidR="00ED195D" w:rsidRPr="001C7DAC" w:rsidRDefault="00CA1149" w:rsidP="00CA1149">
      <w:pPr>
        <w:pStyle w:val="Body"/>
        <w:ind w:firstLine="0"/>
        <w:jc w:val="left"/>
        <w:rPr>
          <w:i/>
          <w:shd w:val="clear" w:color="auto" w:fill="FFFFFF"/>
        </w:rPr>
      </w:pPr>
      <w:r>
        <w:rPr>
          <w:i/>
          <w:color w:val="0D0D0D"/>
        </w:rPr>
        <w:tab/>
      </w:r>
      <w:r>
        <w:rPr>
          <w:i/>
          <w:color w:val="0D0D0D"/>
        </w:rPr>
        <w:tab/>
      </w:r>
      <w:r>
        <w:rPr>
          <w:i/>
          <w:color w:val="0D0D0D"/>
          <w:lang w:val="en-US"/>
        </w:rPr>
        <w:t xml:space="preserve">       </w:t>
      </w:r>
      <w:r w:rsidRPr="001C7DAC">
        <w:rPr>
          <w:i/>
          <w:shd w:val="clear" w:color="auto" w:fill="FFFFFF"/>
        </w:rPr>
        <w:t>Sumber : Hasil olah data menggunakan SPSS 26 (2022)</w:t>
      </w:r>
    </w:p>
    <w:p w:rsidR="00CA1149" w:rsidRPr="00CA1149" w:rsidRDefault="00CA1149" w:rsidP="00CA1149">
      <w:pPr>
        <w:pStyle w:val="Body"/>
        <w:ind w:firstLine="0"/>
        <w:jc w:val="left"/>
        <w:rPr>
          <w:i/>
          <w:color w:val="0D0D0D"/>
          <w:lang w:val="en-US"/>
        </w:rPr>
      </w:pPr>
    </w:p>
    <w:p w:rsidR="00D5690B" w:rsidRDefault="00D5690B" w:rsidP="00D5690B">
      <w:pPr>
        <w:pStyle w:val="Body"/>
        <w:numPr>
          <w:ilvl w:val="1"/>
          <w:numId w:val="24"/>
        </w:numPr>
        <w:rPr>
          <w:color w:val="0D0D0D"/>
          <w:lang w:val="en-US"/>
        </w:rPr>
      </w:pPr>
      <w:r>
        <w:rPr>
          <w:color w:val="0D0D0D"/>
          <w:lang w:val="en-US"/>
        </w:rPr>
        <w:t>Hasil uji analisis stat</w:t>
      </w:r>
      <w:r w:rsidR="00F65EEF">
        <w:rPr>
          <w:color w:val="0D0D0D"/>
          <w:lang w:val="en-US"/>
        </w:rPr>
        <w:t>istik</w:t>
      </w:r>
      <w:r>
        <w:rPr>
          <w:color w:val="0D0D0D"/>
          <w:lang w:val="en-US"/>
        </w:rPr>
        <w:t xml:space="preserve"> deskriptif menunjukkan bahwa persepsi pelaku UMKM tentang akuntansi (X1) mempunyai nilai maksimal berjumlah 30 dan nilai minimal berjumlah 11. Sedangan nilai rata-rata berjumlah 24</w:t>
      </w:r>
      <w:proofErr w:type="gramStart"/>
      <w:r>
        <w:rPr>
          <w:color w:val="0D0D0D"/>
          <w:lang w:val="en-US"/>
        </w:rPr>
        <w:t>,58</w:t>
      </w:r>
      <w:proofErr w:type="gramEnd"/>
      <w:r>
        <w:rPr>
          <w:color w:val="0D0D0D"/>
          <w:lang w:val="en-US"/>
        </w:rPr>
        <w:t xml:space="preserve"> dan simpangan baku berjumlah 4,021. Data tersebut menunjukkan rata-rata jarak penyimpangan untuk variabel persepsi pelaku UMKM tentang akuntansi senilai 4,021</w:t>
      </w:r>
    </w:p>
    <w:p w:rsidR="00D5690B" w:rsidRDefault="00D5690B" w:rsidP="00D5690B">
      <w:pPr>
        <w:pStyle w:val="Body"/>
        <w:numPr>
          <w:ilvl w:val="1"/>
          <w:numId w:val="24"/>
        </w:numPr>
        <w:rPr>
          <w:color w:val="0D0D0D"/>
          <w:lang w:val="en-US"/>
        </w:rPr>
      </w:pPr>
      <w:r>
        <w:rPr>
          <w:color w:val="0D0D0D"/>
          <w:lang w:val="en-US"/>
        </w:rPr>
        <w:t>Pengalaman usaha (X2) memiliki nilai maksimal berjum</w:t>
      </w:r>
      <w:r w:rsidR="007172DF">
        <w:rPr>
          <w:color w:val="0D0D0D"/>
          <w:lang w:val="en-US"/>
        </w:rPr>
        <w:t>la</w:t>
      </w:r>
      <w:r>
        <w:rPr>
          <w:color w:val="0D0D0D"/>
          <w:lang w:val="en-US"/>
        </w:rPr>
        <w:t>h 20 dan nilai minimal berjumlah 13. Sedangkan nilai rata-rata berjumlah 17</w:t>
      </w:r>
      <w:proofErr w:type="gramStart"/>
      <w:r>
        <w:rPr>
          <w:color w:val="0D0D0D"/>
          <w:lang w:val="en-US"/>
        </w:rPr>
        <w:t>,87</w:t>
      </w:r>
      <w:proofErr w:type="gramEnd"/>
      <w:r>
        <w:rPr>
          <w:color w:val="0D0D0D"/>
          <w:lang w:val="en-US"/>
        </w:rPr>
        <w:t xml:space="preserve"> dan simpangan baku berjumlah 1,968. Data tersebut menunjukkan rata-rata jarak penyimpangan untuk pengalaman usaha berjumlah 1,968.</w:t>
      </w:r>
    </w:p>
    <w:p w:rsidR="00D5690B" w:rsidRDefault="007172DF" w:rsidP="00D5690B">
      <w:pPr>
        <w:pStyle w:val="Body"/>
        <w:numPr>
          <w:ilvl w:val="1"/>
          <w:numId w:val="24"/>
        </w:numPr>
        <w:rPr>
          <w:color w:val="0D0D0D"/>
          <w:lang w:val="en-US"/>
        </w:rPr>
      </w:pPr>
      <w:r>
        <w:rPr>
          <w:color w:val="0D0D0D"/>
          <w:lang w:val="en-US"/>
        </w:rPr>
        <w:t>Skala usaha (X3) memiliki nilai maksimal berjumlah 8 dan nilai minimal berjumlah 3. Selanjutnya nilai rata-rata berjumlah 4</w:t>
      </w:r>
      <w:proofErr w:type="gramStart"/>
      <w:r>
        <w:rPr>
          <w:color w:val="0D0D0D"/>
          <w:lang w:val="en-US"/>
        </w:rPr>
        <w:t>,72</w:t>
      </w:r>
      <w:proofErr w:type="gramEnd"/>
      <w:r>
        <w:rPr>
          <w:color w:val="0D0D0D"/>
          <w:lang w:val="en-US"/>
        </w:rPr>
        <w:t xml:space="preserve"> dan simpangan baku senilai 1,356. Data tersebut menunjukkan rata-rata jarak penyimpangan untuk skala usaha berjumlah 1,356.</w:t>
      </w:r>
    </w:p>
    <w:p w:rsidR="007172DF" w:rsidRDefault="007172DF" w:rsidP="00D5690B">
      <w:pPr>
        <w:pStyle w:val="Body"/>
        <w:numPr>
          <w:ilvl w:val="1"/>
          <w:numId w:val="24"/>
        </w:numPr>
        <w:rPr>
          <w:color w:val="0D0D0D"/>
          <w:lang w:val="en-US"/>
        </w:rPr>
      </w:pPr>
      <w:r>
        <w:rPr>
          <w:color w:val="0D0D0D"/>
          <w:lang w:val="en-US"/>
        </w:rPr>
        <w:t>Penggunaan informasi akuntansi (Y) mempunyai hasil statistic deskriptif nilai maksimal berjumlah 30 dan nilai minimal berjumlah 14. Sedangkan nilai rata-rata berjumlah 23</w:t>
      </w:r>
      <w:proofErr w:type="gramStart"/>
      <w:r>
        <w:rPr>
          <w:color w:val="0D0D0D"/>
          <w:lang w:val="en-US"/>
        </w:rPr>
        <w:t>,39</w:t>
      </w:r>
      <w:proofErr w:type="gramEnd"/>
      <w:r>
        <w:rPr>
          <w:color w:val="0D0D0D"/>
          <w:lang w:val="en-US"/>
        </w:rPr>
        <w:t xml:space="preserve"> serta simpangan baku berjumlah 3,895. Data tersebut menunjukkan rata-rata jarak penyimpangan untuk penggunaan informasi akuntansi berjumlah 3,895.</w:t>
      </w:r>
    </w:p>
    <w:p w:rsidR="007172DF" w:rsidRDefault="007172DF" w:rsidP="007172DF">
      <w:pPr>
        <w:pStyle w:val="Body"/>
        <w:ind w:left="1846" w:firstLine="0"/>
        <w:rPr>
          <w:color w:val="0D0D0D"/>
          <w:lang w:val="en-US"/>
        </w:rPr>
      </w:pPr>
    </w:p>
    <w:p w:rsidR="00A07EE7" w:rsidRPr="007C2DFF" w:rsidRDefault="00ED195D" w:rsidP="00ED195D">
      <w:pPr>
        <w:pStyle w:val="Body"/>
        <w:numPr>
          <w:ilvl w:val="0"/>
          <w:numId w:val="25"/>
        </w:numPr>
        <w:rPr>
          <w:color w:val="0D0D0D"/>
          <w:lang w:val="en-US"/>
        </w:rPr>
      </w:pPr>
      <w:r>
        <w:rPr>
          <w:b/>
          <w:color w:val="0D0D0D"/>
          <w:lang w:val="en-US"/>
        </w:rPr>
        <w:t>Hasil Uji Validitas</w:t>
      </w:r>
    </w:p>
    <w:p w:rsidR="007C2DFF" w:rsidRPr="00ED195D" w:rsidRDefault="007C2DFF" w:rsidP="007C2DFF">
      <w:pPr>
        <w:pStyle w:val="Body"/>
        <w:numPr>
          <w:ilvl w:val="4"/>
          <w:numId w:val="24"/>
        </w:numPr>
        <w:ind w:left="1843" w:hanging="283"/>
        <w:rPr>
          <w:color w:val="0D0D0D"/>
          <w:lang w:val="en-US"/>
        </w:rPr>
      </w:pPr>
      <w:r>
        <w:rPr>
          <w:b/>
          <w:color w:val="0D0D0D"/>
          <w:lang w:val="en-US"/>
        </w:rPr>
        <w:t>Persepsi Pelaku Usaha Mikro Kecil dan Menengah tentang Akuntansi</w:t>
      </w:r>
    </w:p>
    <w:p w:rsidR="00ED195D" w:rsidRDefault="00ED195D" w:rsidP="007C2DFF">
      <w:pPr>
        <w:suppressAutoHyphens w:val="0"/>
        <w:spacing w:after="160"/>
        <w:ind w:left="720"/>
        <w:contextualSpacing/>
        <w:rPr>
          <w:rFonts w:eastAsia="Calibri"/>
          <w:b/>
          <w:sz w:val="20"/>
          <w:szCs w:val="20"/>
          <w:lang w:val="en-US" w:eastAsia="en-US"/>
        </w:rPr>
      </w:pPr>
    </w:p>
    <w:p w:rsidR="001C7DAC" w:rsidRDefault="00ED195D" w:rsidP="00ED195D">
      <w:pPr>
        <w:suppressAutoHyphens w:val="0"/>
        <w:ind w:left="1797"/>
        <w:contextualSpacing/>
        <w:jc w:val="center"/>
        <w:rPr>
          <w:rFonts w:eastAsia="Calibri"/>
          <w:b/>
          <w:sz w:val="20"/>
          <w:szCs w:val="20"/>
          <w:lang w:val="en-US" w:eastAsia="en-US"/>
        </w:rPr>
      </w:pPr>
      <w:r>
        <w:rPr>
          <w:rFonts w:eastAsia="Calibri"/>
          <w:b/>
          <w:sz w:val="20"/>
          <w:szCs w:val="20"/>
          <w:lang w:val="en-US" w:eastAsia="en-US"/>
        </w:rPr>
        <w:t xml:space="preserve">Tabel 6. </w:t>
      </w:r>
      <w:r w:rsidR="007172DF">
        <w:rPr>
          <w:rFonts w:eastAsia="Calibri"/>
          <w:b/>
          <w:sz w:val="20"/>
          <w:szCs w:val="20"/>
          <w:lang w:val="en-US" w:eastAsia="en-US"/>
        </w:rPr>
        <w:t>Hasil Uji Validitas</w:t>
      </w:r>
      <w:r w:rsidR="001C7DAC">
        <w:rPr>
          <w:rFonts w:eastAsia="Calibri"/>
          <w:b/>
          <w:sz w:val="20"/>
          <w:szCs w:val="20"/>
          <w:lang w:val="en-US" w:eastAsia="en-US"/>
        </w:rPr>
        <w:t xml:space="preserve"> Persepsi Pelaku </w:t>
      </w:r>
    </w:p>
    <w:p w:rsidR="00A07EE7" w:rsidRDefault="001C7DAC" w:rsidP="00ED195D">
      <w:pPr>
        <w:suppressAutoHyphens w:val="0"/>
        <w:ind w:left="1797"/>
        <w:contextualSpacing/>
        <w:jc w:val="center"/>
        <w:rPr>
          <w:rFonts w:eastAsia="Calibri"/>
          <w:b/>
          <w:sz w:val="20"/>
          <w:szCs w:val="20"/>
          <w:lang w:val="en-US" w:eastAsia="en-US"/>
        </w:rPr>
      </w:pPr>
      <w:r>
        <w:rPr>
          <w:rFonts w:eastAsia="Calibri"/>
          <w:b/>
          <w:sz w:val="20"/>
          <w:szCs w:val="20"/>
          <w:lang w:val="en-US" w:eastAsia="en-US"/>
        </w:rPr>
        <w:t>Usaha Mikro Kecil dan Menengah tentang Akuntansi</w:t>
      </w:r>
    </w:p>
    <w:tbl>
      <w:tblPr>
        <w:tblW w:w="7371" w:type="dxa"/>
        <w:tblInd w:w="1586" w:type="dxa"/>
        <w:tblLook w:val="04A0" w:firstRow="1" w:lastRow="0" w:firstColumn="1" w:lastColumn="0" w:noHBand="0" w:noVBand="1"/>
      </w:tblPr>
      <w:tblGrid>
        <w:gridCol w:w="1459"/>
        <w:gridCol w:w="1842"/>
        <w:gridCol w:w="2127"/>
        <w:gridCol w:w="1943"/>
      </w:tblGrid>
      <w:tr w:rsidR="001C7DAC" w:rsidRPr="00CD2C57" w:rsidTr="001C7DAC">
        <w:trPr>
          <w:trHeight w:val="524"/>
        </w:trPr>
        <w:tc>
          <w:tcPr>
            <w:tcW w:w="1459" w:type="dxa"/>
            <w:vMerge w:val="restart"/>
            <w:tcBorders>
              <w:top w:val="single" w:sz="4" w:space="0" w:color="auto"/>
              <w:bottom w:val="single" w:sz="4" w:space="0" w:color="auto"/>
            </w:tcBorders>
            <w:shd w:val="clear" w:color="auto" w:fill="auto"/>
            <w:noWrap/>
            <w:vAlign w:val="center"/>
            <w:hideMark/>
          </w:tcPr>
          <w:p w:rsidR="001C7DAC" w:rsidRPr="00937D2D" w:rsidRDefault="001C7DAC" w:rsidP="001C7DAC">
            <w:pPr>
              <w:ind w:left="-242"/>
              <w:jc w:val="center"/>
              <w:rPr>
                <w:b/>
                <w:color w:val="000000"/>
                <w:sz w:val="20"/>
                <w:szCs w:val="20"/>
                <w:lang w:eastAsia="id-ID"/>
              </w:rPr>
            </w:pPr>
            <w:r w:rsidRPr="00937D2D">
              <w:rPr>
                <w:b/>
                <w:color w:val="000000"/>
                <w:sz w:val="20"/>
                <w:szCs w:val="20"/>
                <w:lang w:eastAsia="id-ID"/>
              </w:rPr>
              <w:t>Item</w:t>
            </w:r>
          </w:p>
        </w:tc>
        <w:tc>
          <w:tcPr>
            <w:tcW w:w="3969" w:type="dxa"/>
            <w:gridSpan w:val="2"/>
            <w:tcBorders>
              <w:top w:val="single" w:sz="4" w:space="0" w:color="auto"/>
            </w:tcBorders>
            <w:shd w:val="clear" w:color="auto" w:fill="auto"/>
            <w:noWrap/>
            <w:vAlign w:val="center"/>
            <w:hideMark/>
          </w:tcPr>
          <w:p w:rsidR="001C7DAC" w:rsidRPr="00937D2D" w:rsidRDefault="001C7DAC" w:rsidP="001C7DAC">
            <w:pPr>
              <w:jc w:val="center"/>
              <w:rPr>
                <w:b/>
                <w:color w:val="000000"/>
                <w:sz w:val="20"/>
                <w:szCs w:val="20"/>
                <w:lang w:eastAsia="id-ID"/>
              </w:rPr>
            </w:pPr>
            <w:r w:rsidRPr="00937D2D">
              <w:rPr>
                <w:b/>
                <w:color w:val="000000"/>
                <w:sz w:val="20"/>
                <w:szCs w:val="20"/>
                <w:lang w:eastAsia="id-ID"/>
              </w:rPr>
              <w:t>Nilai Pembanding</w:t>
            </w:r>
          </w:p>
        </w:tc>
        <w:tc>
          <w:tcPr>
            <w:tcW w:w="1943" w:type="dxa"/>
            <w:vMerge w:val="restart"/>
            <w:tcBorders>
              <w:top w:val="single" w:sz="4" w:space="0" w:color="auto"/>
              <w:bottom w:val="single" w:sz="4" w:space="0" w:color="auto"/>
            </w:tcBorders>
            <w:shd w:val="clear" w:color="auto" w:fill="auto"/>
            <w:noWrap/>
            <w:vAlign w:val="center"/>
            <w:hideMark/>
          </w:tcPr>
          <w:p w:rsidR="001C7DAC" w:rsidRPr="00937D2D" w:rsidRDefault="001C7DAC" w:rsidP="001C7DAC">
            <w:pPr>
              <w:jc w:val="center"/>
              <w:rPr>
                <w:b/>
                <w:color w:val="000000"/>
                <w:sz w:val="20"/>
                <w:szCs w:val="20"/>
                <w:lang w:eastAsia="id-ID"/>
              </w:rPr>
            </w:pPr>
            <w:r w:rsidRPr="00937D2D">
              <w:rPr>
                <w:b/>
                <w:color w:val="000000"/>
                <w:sz w:val="20"/>
                <w:szCs w:val="20"/>
                <w:lang w:eastAsia="id-ID"/>
              </w:rPr>
              <w:t>Keterangan</w:t>
            </w:r>
          </w:p>
        </w:tc>
      </w:tr>
      <w:tr w:rsidR="001C7DAC" w:rsidRPr="00CD2C57" w:rsidTr="001C7DAC">
        <w:trPr>
          <w:trHeight w:val="351"/>
        </w:trPr>
        <w:tc>
          <w:tcPr>
            <w:tcW w:w="1459" w:type="dxa"/>
            <w:vMerge/>
            <w:tcBorders>
              <w:top w:val="single" w:sz="4" w:space="0" w:color="auto"/>
              <w:bottom w:val="single" w:sz="4" w:space="0" w:color="auto"/>
            </w:tcBorders>
            <w:vAlign w:val="center"/>
            <w:hideMark/>
          </w:tcPr>
          <w:p w:rsidR="001C7DAC" w:rsidRPr="00937D2D" w:rsidRDefault="001C7DAC" w:rsidP="001C7DAC">
            <w:pPr>
              <w:rPr>
                <w:color w:val="000000"/>
                <w:sz w:val="20"/>
                <w:szCs w:val="20"/>
                <w:lang w:eastAsia="id-ID"/>
              </w:rPr>
            </w:pPr>
          </w:p>
        </w:tc>
        <w:tc>
          <w:tcPr>
            <w:tcW w:w="1842" w:type="dxa"/>
            <w:tcBorders>
              <w:top w:val="nil"/>
              <w:bottom w:val="single" w:sz="4" w:space="0" w:color="auto"/>
            </w:tcBorders>
            <w:shd w:val="clear" w:color="auto" w:fill="auto"/>
            <w:noWrap/>
            <w:vAlign w:val="center"/>
            <w:hideMark/>
          </w:tcPr>
          <w:p w:rsidR="001C7DAC" w:rsidRPr="00937D2D" w:rsidRDefault="001C7DAC" w:rsidP="001C7DAC">
            <w:pPr>
              <w:jc w:val="center"/>
              <w:rPr>
                <w:b/>
                <w:color w:val="000000"/>
                <w:sz w:val="20"/>
                <w:szCs w:val="20"/>
                <w:lang w:eastAsia="id-ID"/>
              </w:rPr>
            </w:pPr>
            <w:r w:rsidRPr="00937D2D">
              <w:rPr>
                <w:b/>
                <w:color w:val="000000"/>
                <w:sz w:val="20"/>
                <w:szCs w:val="20"/>
                <w:lang w:eastAsia="id-ID"/>
              </w:rPr>
              <w:t>r hitung</w:t>
            </w:r>
          </w:p>
        </w:tc>
        <w:tc>
          <w:tcPr>
            <w:tcW w:w="2127" w:type="dxa"/>
            <w:tcBorders>
              <w:top w:val="nil"/>
              <w:bottom w:val="single" w:sz="4" w:space="0" w:color="auto"/>
            </w:tcBorders>
            <w:shd w:val="clear" w:color="auto" w:fill="auto"/>
            <w:noWrap/>
            <w:vAlign w:val="center"/>
            <w:hideMark/>
          </w:tcPr>
          <w:p w:rsidR="001C7DAC" w:rsidRPr="00937D2D" w:rsidRDefault="001C7DAC" w:rsidP="001C7DAC">
            <w:pPr>
              <w:jc w:val="center"/>
              <w:rPr>
                <w:b/>
                <w:color w:val="000000"/>
                <w:sz w:val="20"/>
                <w:szCs w:val="20"/>
                <w:lang w:eastAsia="id-ID"/>
              </w:rPr>
            </w:pPr>
            <w:r w:rsidRPr="00937D2D">
              <w:rPr>
                <w:b/>
                <w:color w:val="000000"/>
                <w:sz w:val="20"/>
                <w:szCs w:val="20"/>
                <w:lang w:eastAsia="id-ID"/>
              </w:rPr>
              <w:t>r tabel</w:t>
            </w:r>
          </w:p>
        </w:tc>
        <w:tc>
          <w:tcPr>
            <w:tcW w:w="1943" w:type="dxa"/>
            <w:vMerge/>
            <w:tcBorders>
              <w:top w:val="single" w:sz="4" w:space="0" w:color="auto"/>
              <w:bottom w:val="single" w:sz="4" w:space="0" w:color="auto"/>
            </w:tcBorders>
            <w:vAlign w:val="center"/>
            <w:hideMark/>
          </w:tcPr>
          <w:p w:rsidR="001C7DAC" w:rsidRPr="00937D2D" w:rsidRDefault="001C7DAC" w:rsidP="001C7DAC">
            <w:pPr>
              <w:rPr>
                <w:color w:val="000000"/>
                <w:sz w:val="20"/>
                <w:szCs w:val="20"/>
                <w:lang w:eastAsia="id-ID"/>
              </w:rPr>
            </w:pPr>
          </w:p>
        </w:tc>
      </w:tr>
      <w:tr w:rsidR="001C7DAC" w:rsidRPr="00CD2C57" w:rsidTr="001C7DAC">
        <w:trPr>
          <w:trHeight w:val="340"/>
        </w:trPr>
        <w:tc>
          <w:tcPr>
            <w:tcW w:w="1459" w:type="dxa"/>
            <w:tcBorders>
              <w:top w:val="single" w:sz="4" w:space="0" w:color="auto"/>
            </w:tcBorders>
            <w:shd w:val="clear" w:color="auto" w:fill="auto"/>
            <w:noWrap/>
            <w:vAlign w:val="center"/>
            <w:hideMark/>
          </w:tcPr>
          <w:p w:rsidR="001C7DAC" w:rsidRPr="00937D2D" w:rsidRDefault="001C7DAC" w:rsidP="001C7DAC">
            <w:pPr>
              <w:jc w:val="center"/>
              <w:rPr>
                <w:color w:val="000000"/>
                <w:sz w:val="20"/>
                <w:szCs w:val="20"/>
                <w:lang w:eastAsia="id-ID"/>
              </w:rPr>
            </w:pPr>
            <w:r w:rsidRPr="00937D2D">
              <w:rPr>
                <w:color w:val="000000"/>
                <w:sz w:val="20"/>
                <w:szCs w:val="20"/>
                <w:lang w:eastAsia="id-ID"/>
              </w:rPr>
              <w:t>X1.1</w:t>
            </w:r>
          </w:p>
        </w:tc>
        <w:tc>
          <w:tcPr>
            <w:tcW w:w="1842" w:type="dxa"/>
            <w:tcBorders>
              <w:top w:val="single" w:sz="4" w:space="0" w:color="auto"/>
            </w:tcBorders>
            <w:shd w:val="clear" w:color="auto" w:fill="auto"/>
            <w:noWrap/>
            <w:vAlign w:val="center"/>
            <w:hideMark/>
          </w:tcPr>
          <w:p w:rsidR="001C7DAC" w:rsidRPr="001C7DAC" w:rsidRDefault="001C7DAC" w:rsidP="001C7DAC">
            <w:pPr>
              <w:jc w:val="center"/>
              <w:rPr>
                <w:color w:val="000000"/>
                <w:sz w:val="20"/>
                <w:szCs w:val="20"/>
                <w:lang w:val="en-US" w:eastAsia="id-ID"/>
              </w:rPr>
            </w:pPr>
            <w:r>
              <w:rPr>
                <w:color w:val="000000"/>
                <w:sz w:val="20"/>
                <w:szCs w:val="20"/>
                <w:lang w:eastAsia="id-ID"/>
              </w:rPr>
              <w:t>0,</w:t>
            </w:r>
            <w:r>
              <w:rPr>
                <w:color w:val="000000"/>
                <w:sz w:val="20"/>
                <w:szCs w:val="20"/>
                <w:lang w:val="en-US" w:eastAsia="id-ID"/>
              </w:rPr>
              <w:t>589</w:t>
            </w:r>
          </w:p>
        </w:tc>
        <w:tc>
          <w:tcPr>
            <w:tcW w:w="2127" w:type="dxa"/>
            <w:tcBorders>
              <w:top w:val="single" w:sz="4" w:space="0" w:color="auto"/>
            </w:tcBorders>
            <w:shd w:val="clear" w:color="auto" w:fill="auto"/>
            <w:noWrap/>
            <w:vAlign w:val="center"/>
            <w:hideMark/>
          </w:tcPr>
          <w:p w:rsidR="001C7DAC" w:rsidRPr="001C7DAC" w:rsidRDefault="001C7DAC" w:rsidP="001C7DAC">
            <w:pPr>
              <w:jc w:val="center"/>
              <w:rPr>
                <w:color w:val="000000"/>
                <w:sz w:val="20"/>
                <w:szCs w:val="20"/>
                <w:lang w:val="en-US" w:eastAsia="id-ID"/>
              </w:rPr>
            </w:pPr>
            <w:r>
              <w:rPr>
                <w:color w:val="000000"/>
                <w:sz w:val="20"/>
                <w:szCs w:val="20"/>
                <w:lang w:eastAsia="id-ID"/>
              </w:rPr>
              <w:t>0,1</w:t>
            </w:r>
            <w:r>
              <w:rPr>
                <w:color w:val="000000"/>
                <w:sz w:val="20"/>
                <w:szCs w:val="20"/>
                <w:lang w:val="en-US" w:eastAsia="id-ID"/>
              </w:rPr>
              <w:t>95</w:t>
            </w:r>
          </w:p>
        </w:tc>
        <w:tc>
          <w:tcPr>
            <w:tcW w:w="1943" w:type="dxa"/>
            <w:tcBorders>
              <w:top w:val="single" w:sz="4" w:space="0" w:color="auto"/>
            </w:tcBorders>
            <w:shd w:val="clear" w:color="auto" w:fill="auto"/>
            <w:noWrap/>
            <w:vAlign w:val="center"/>
            <w:hideMark/>
          </w:tcPr>
          <w:p w:rsidR="001C7DAC" w:rsidRPr="00937D2D" w:rsidRDefault="001C7DAC" w:rsidP="001C7DAC">
            <w:pPr>
              <w:jc w:val="center"/>
              <w:rPr>
                <w:color w:val="000000"/>
                <w:sz w:val="20"/>
                <w:szCs w:val="20"/>
                <w:lang w:eastAsia="id-ID"/>
              </w:rPr>
            </w:pPr>
            <w:r w:rsidRPr="00937D2D">
              <w:rPr>
                <w:color w:val="000000"/>
                <w:sz w:val="20"/>
                <w:szCs w:val="20"/>
                <w:lang w:eastAsia="id-ID"/>
              </w:rPr>
              <w:t>Valid</w:t>
            </w:r>
          </w:p>
        </w:tc>
      </w:tr>
      <w:tr w:rsidR="001C7DAC" w:rsidRPr="00CD2C57" w:rsidTr="001C7DAC">
        <w:trPr>
          <w:trHeight w:val="340"/>
        </w:trPr>
        <w:tc>
          <w:tcPr>
            <w:tcW w:w="1459" w:type="dxa"/>
            <w:shd w:val="clear" w:color="auto" w:fill="auto"/>
            <w:noWrap/>
            <w:vAlign w:val="center"/>
            <w:hideMark/>
          </w:tcPr>
          <w:p w:rsidR="001C7DAC" w:rsidRPr="00937D2D" w:rsidRDefault="001C7DAC" w:rsidP="001C7DAC">
            <w:pPr>
              <w:jc w:val="center"/>
              <w:rPr>
                <w:color w:val="000000"/>
                <w:sz w:val="20"/>
                <w:szCs w:val="20"/>
                <w:lang w:eastAsia="id-ID"/>
              </w:rPr>
            </w:pPr>
            <w:r w:rsidRPr="00937D2D">
              <w:rPr>
                <w:color w:val="000000"/>
                <w:sz w:val="20"/>
                <w:szCs w:val="20"/>
                <w:lang w:eastAsia="id-ID"/>
              </w:rPr>
              <w:t>X1.2</w:t>
            </w:r>
          </w:p>
        </w:tc>
        <w:tc>
          <w:tcPr>
            <w:tcW w:w="1842" w:type="dxa"/>
            <w:shd w:val="clear" w:color="auto" w:fill="auto"/>
            <w:noWrap/>
            <w:vAlign w:val="center"/>
            <w:hideMark/>
          </w:tcPr>
          <w:p w:rsidR="001C7DAC" w:rsidRPr="001C7DAC" w:rsidRDefault="001C7DAC" w:rsidP="001C7DAC">
            <w:pPr>
              <w:jc w:val="center"/>
              <w:rPr>
                <w:color w:val="000000"/>
                <w:sz w:val="20"/>
                <w:szCs w:val="20"/>
                <w:lang w:val="en-US" w:eastAsia="id-ID"/>
              </w:rPr>
            </w:pPr>
            <w:r>
              <w:rPr>
                <w:color w:val="000000"/>
                <w:sz w:val="20"/>
                <w:szCs w:val="20"/>
                <w:lang w:eastAsia="id-ID"/>
              </w:rPr>
              <w:t>0,8</w:t>
            </w:r>
            <w:r>
              <w:rPr>
                <w:color w:val="000000"/>
                <w:sz w:val="20"/>
                <w:szCs w:val="20"/>
                <w:lang w:val="en-US" w:eastAsia="id-ID"/>
              </w:rPr>
              <w:t>58</w:t>
            </w:r>
          </w:p>
        </w:tc>
        <w:tc>
          <w:tcPr>
            <w:tcW w:w="2127" w:type="dxa"/>
            <w:shd w:val="clear" w:color="auto" w:fill="auto"/>
            <w:noWrap/>
            <w:vAlign w:val="center"/>
            <w:hideMark/>
          </w:tcPr>
          <w:p w:rsidR="001C7DAC" w:rsidRPr="001C7DAC" w:rsidRDefault="001C7DAC" w:rsidP="001C7DAC">
            <w:pPr>
              <w:jc w:val="center"/>
              <w:rPr>
                <w:color w:val="000000"/>
                <w:sz w:val="20"/>
                <w:szCs w:val="20"/>
                <w:lang w:val="en-US" w:eastAsia="id-ID"/>
              </w:rPr>
            </w:pPr>
            <w:r>
              <w:rPr>
                <w:color w:val="000000"/>
                <w:sz w:val="20"/>
                <w:szCs w:val="20"/>
                <w:lang w:eastAsia="id-ID"/>
              </w:rPr>
              <w:t>0,1</w:t>
            </w:r>
            <w:r>
              <w:rPr>
                <w:color w:val="000000"/>
                <w:sz w:val="20"/>
                <w:szCs w:val="20"/>
                <w:lang w:val="en-US" w:eastAsia="id-ID"/>
              </w:rPr>
              <w:t>95</w:t>
            </w:r>
          </w:p>
        </w:tc>
        <w:tc>
          <w:tcPr>
            <w:tcW w:w="1943" w:type="dxa"/>
            <w:shd w:val="clear" w:color="auto" w:fill="auto"/>
            <w:noWrap/>
            <w:vAlign w:val="center"/>
            <w:hideMark/>
          </w:tcPr>
          <w:p w:rsidR="001C7DAC" w:rsidRPr="00937D2D" w:rsidRDefault="001C7DAC" w:rsidP="001C7DAC">
            <w:pPr>
              <w:jc w:val="center"/>
              <w:rPr>
                <w:color w:val="000000"/>
                <w:sz w:val="20"/>
                <w:szCs w:val="20"/>
                <w:lang w:eastAsia="id-ID"/>
              </w:rPr>
            </w:pPr>
            <w:r w:rsidRPr="00937D2D">
              <w:rPr>
                <w:color w:val="000000"/>
                <w:sz w:val="20"/>
                <w:szCs w:val="20"/>
                <w:lang w:eastAsia="id-ID"/>
              </w:rPr>
              <w:t>Valid</w:t>
            </w:r>
          </w:p>
        </w:tc>
      </w:tr>
      <w:tr w:rsidR="001C7DAC" w:rsidRPr="00CD2C57" w:rsidTr="001C7DAC">
        <w:trPr>
          <w:trHeight w:val="340"/>
        </w:trPr>
        <w:tc>
          <w:tcPr>
            <w:tcW w:w="1459" w:type="dxa"/>
            <w:shd w:val="clear" w:color="auto" w:fill="auto"/>
            <w:noWrap/>
            <w:vAlign w:val="center"/>
            <w:hideMark/>
          </w:tcPr>
          <w:p w:rsidR="001C7DAC" w:rsidRPr="00937D2D" w:rsidRDefault="001C7DAC" w:rsidP="001C7DAC">
            <w:pPr>
              <w:jc w:val="center"/>
              <w:rPr>
                <w:color w:val="000000"/>
                <w:sz w:val="20"/>
                <w:szCs w:val="20"/>
                <w:lang w:eastAsia="id-ID"/>
              </w:rPr>
            </w:pPr>
            <w:r w:rsidRPr="00937D2D">
              <w:rPr>
                <w:color w:val="000000"/>
                <w:sz w:val="20"/>
                <w:szCs w:val="20"/>
                <w:lang w:eastAsia="id-ID"/>
              </w:rPr>
              <w:t>X1.3</w:t>
            </w:r>
          </w:p>
        </w:tc>
        <w:tc>
          <w:tcPr>
            <w:tcW w:w="1842" w:type="dxa"/>
            <w:shd w:val="clear" w:color="auto" w:fill="auto"/>
            <w:noWrap/>
            <w:vAlign w:val="center"/>
            <w:hideMark/>
          </w:tcPr>
          <w:p w:rsidR="001C7DAC" w:rsidRPr="001C7DAC" w:rsidRDefault="001C7DAC" w:rsidP="001C7DAC">
            <w:pPr>
              <w:jc w:val="center"/>
              <w:rPr>
                <w:color w:val="000000"/>
                <w:sz w:val="20"/>
                <w:szCs w:val="20"/>
                <w:lang w:val="en-US" w:eastAsia="id-ID"/>
              </w:rPr>
            </w:pPr>
            <w:r>
              <w:rPr>
                <w:color w:val="000000"/>
                <w:sz w:val="20"/>
                <w:szCs w:val="20"/>
                <w:lang w:eastAsia="id-ID"/>
              </w:rPr>
              <w:t>0,8</w:t>
            </w:r>
            <w:r>
              <w:rPr>
                <w:color w:val="000000"/>
                <w:sz w:val="20"/>
                <w:szCs w:val="20"/>
                <w:lang w:val="en-US" w:eastAsia="id-ID"/>
              </w:rPr>
              <w:t>04</w:t>
            </w:r>
          </w:p>
        </w:tc>
        <w:tc>
          <w:tcPr>
            <w:tcW w:w="2127" w:type="dxa"/>
            <w:shd w:val="clear" w:color="auto" w:fill="auto"/>
            <w:noWrap/>
            <w:vAlign w:val="center"/>
            <w:hideMark/>
          </w:tcPr>
          <w:p w:rsidR="001C7DAC" w:rsidRPr="001C7DAC" w:rsidRDefault="001C7DAC" w:rsidP="001C7DAC">
            <w:pPr>
              <w:jc w:val="center"/>
              <w:rPr>
                <w:color w:val="000000"/>
                <w:sz w:val="20"/>
                <w:szCs w:val="20"/>
                <w:lang w:val="en-US" w:eastAsia="id-ID"/>
              </w:rPr>
            </w:pPr>
            <w:r>
              <w:rPr>
                <w:color w:val="000000"/>
                <w:sz w:val="20"/>
                <w:szCs w:val="20"/>
                <w:lang w:eastAsia="id-ID"/>
              </w:rPr>
              <w:t>0,1</w:t>
            </w:r>
            <w:r>
              <w:rPr>
                <w:color w:val="000000"/>
                <w:sz w:val="20"/>
                <w:szCs w:val="20"/>
                <w:lang w:val="en-US" w:eastAsia="id-ID"/>
              </w:rPr>
              <w:t>95</w:t>
            </w:r>
          </w:p>
        </w:tc>
        <w:tc>
          <w:tcPr>
            <w:tcW w:w="1943" w:type="dxa"/>
            <w:shd w:val="clear" w:color="auto" w:fill="auto"/>
            <w:noWrap/>
            <w:vAlign w:val="center"/>
            <w:hideMark/>
          </w:tcPr>
          <w:p w:rsidR="001C7DAC" w:rsidRPr="00937D2D" w:rsidRDefault="001C7DAC" w:rsidP="001C7DAC">
            <w:pPr>
              <w:jc w:val="center"/>
              <w:rPr>
                <w:color w:val="000000"/>
                <w:sz w:val="20"/>
                <w:szCs w:val="20"/>
                <w:lang w:eastAsia="id-ID"/>
              </w:rPr>
            </w:pPr>
            <w:r w:rsidRPr="00937D2D">
              <w:rPr>
                <w:color w:val="000000"/>
                <w:sz w:val="20"/>
                <w:szCs w:val="20"/>
                <w:lang w:eastAsia="id-ID"/>
              </w:rPr>
              <w:t>Valid</w:t>
            </w:r>
          </w:p>
        </w:tc>
      </w:tr>
      <w:tr w:rsidR="001C7DAC" w:rsidRPr="00CD2C57" w:rsidTr="001C7DAC">
        <w:trPr>
          <w:trHeight w:val="340"/>
        </w:trPr>
        <w:tc>
          <w:tcPr>
            <w:tcW w:w="1459" w:type="dxa"/>
            <w:shd w:val="clear" w:color="auto" w:fill="auto"/>
            <w:noWrap/>
            <w:vAlign w:val="center"/>
            <w:hideMark/>
          </w:tcPr>
          <w:p w:rsidR="001C7DAC" w:rsidRPr="00937D2D" w:rsidRDefault="001C7DAC" w:rsidP="001C7DAC">
            <w:pPr>
              <w:jc w:val="center"/>
              <w:rPr>
                <w:color w:val="000000"/>
                <w:sz w:val="20"/>
                <w:szCs w:val="20"/>
                <w:lang w:eastAsia="id-ID"/>
              </w:rPr>
            </w:pPr>
            <w:r w:rsidRPr="00937D2D">
              <w:rPr>
                <w:color w:val="000000"/>
                <w:sz w:val="20"/>
                <w:szCs w:val="20"/>
                <w:lang w:eastAsia="id-ID"/>
              </w:rPr>
              <w:t>X1.4</w:t>
            </w:r>
          </w:p>
        </w:tc>
        <w:tc>
          <w:tcPr>
            <w:tcW w:w="1842" w:type="dxa"/>
            <w:shd w:val="clear" w:color="auto" w:fill="auto"/>
            <w:noWrap/>
            <w:vAlign w:val="center"/>
            <w:hideMark/>
          </w:tcPr>
          <w:p w:rsidR="001C7DAC" w:rsidRPr="001C7DAC" w:rsidRDefault="001C7DAC" w:rsidP="001C7DAC">
            <w:pPr>
              <w:jc w:val="center"/>
              <w:rPr>
                <w:color w:val="000000"/>
                <w:sz w:val="20"/>
                <w:szCs w:val="20"/>
                <w:lang w:val="en-US" w:eastAsia="id-ID"/>
              </w:rPr>
            </w:pPr>
            <w:r>
              <w:rPr>
                <w:color w:val="000000"/>
                <w:sz w:val="20"/>
                <w:szCs w:val="20"/>
                <w:lang w:eastAsia="id-ID"/>
              </w:rPr>
              <w:t>0,7</w:t>
            </w:r>
            <w:r>
              <w:rPr>
                <w:color w:val="000000"/>
                <w:sz w:val="20"/>
                <w:szCs w:val="20"/>
                <w:lang w:val="en-US" w:eastAsia="id-ID"/>
              </w:rPr>
              <w:t>99</w:t>
            </w:r>
          </w:p>
        </w:tc>
        <w:tc>
          <w:tcPr>
            <w:tcW w:w="2127" w:type="dxa"/>
            <w:shd w:val="clear" w:color="auto" w:fill="auto"/>
            <w:noWrap/>
            <w:vAlign w:val="center"/>
            <w:hideMark/>
          </w:tcPr>
          <w:p w:rsidR="001C7DAC" w:rsidRPr="001C7DAC" w:rsidRDefault="001C7DAC" w:rsidP="001C7DAC">
            <w:pPr>
              <w:jc w:val="center"/>
              <w:rPr>
                <w:color w:val="000000"/>
                <w:sz w:val="20"/>
                <w:szCs w:val="20"/>
                <w:lang w:val="en-US" w:eastAsia="id-ID"/>
              </w:rPr>
            </w:pPr>
            <w:r>
              <w:rPr>
                <w:color w:val="000000"/>
                <w:sz w:val="20"/>
                <w:szCs w:val="20"/>
                <w:lang w:eastAsia="id-ID"/>
              </w:rPr>
              <w:t>0,1</w:t>
            </w:r>
            <w:r>
              <w:rPr>
                <w:color w:val="000000"/>
                <w:sz w:val="20"/>
                <w:szCs w:val="20"/>
                <w:lang w:val="en-US" w:eastAsia="id-ID"/>
              </w:rPr>
              <w:t>95</w:t>
            </w:r>
          </w:p>
        </w:tc>
        <w:tc>
          <w:tcPr>
            <w:tcW w:w="1943" w:type="dxa"/>
            <w:shd w:val="clear" w:color="auto" w:fill="auto"/>
            <w:noWrap/>
            <w:vAlign w:val="center"/>
            <w:hideMark/>
          </w:tcPr>
          <w:p w:rsidR="001C7DAC" w:rsidRPr="00937D2D" w:rsidRDefault="001C7DAC" w:rsidP="001C7DAC">
            <w:pPr>
              <w:jc w:val="center"/>
              <w:rPr>
                <w:color w:val="000000"/>
                <w:sz w:val="20"/>
                <w:szCs w:val="20"/>
                <w:lang w:eastAsia="id-ID"/>
              </w:rPr>
            </w:pPr>
            <w:r w:rsidRPr="00937D2D">
              <w:rPr>
                <w:color w:val="000000"/>
                <w:sz w:val="20"/>
                <w:szCs w:val="20"/>
                <w:lang w:eastAsia="id-ID"/>
              </w:rPr>
              <w:t>Valid</w:t>
            </w:r>
          </w:p>
        </w:tc>
      </w:tr>
      <w:tr w:rsidR="001C7DAC" w:rsidRPr="00CD2C57" w:rsidTr="001C7DAC">
        <w:trPr>
          <w:trHeight w:val="340"/>
        </w:trPr>
        <w:tc>
          <w:tcPr>
            <w:tcW w:w="1459" w:type="dxa"/>
            <w:shd w:val="clear" w:color="auto" w:fill="auto"/>
            <w:noWrap/>
            <w:vAlign w:val="center"/>
          </w:tcPr>
          <w:p w:rsidR="001C7DAC" w:rsidRPr="001C7DAC" w:rsidRDefault="001C7DAC" w:rsidP="001C7DAC">
            <w:pPr>
              <w:jc w:val="center"/>
              <w:rPr>
                <w:color w:val="000000"/>
                <w:sz w:val="20"/>
                <w:szCs w:val="20"/>
                <w:lang w:val="en-US" w:eastAsia="id-ID"/>
              </w:rPr>
            </w:pPr>
            <w:r>
              <w:rPr>
                <w:color w:val="000000"/>
                <w:sz w:val="20"/>
                <w:szCs w:val="20"/>
                <w:lang w:val="en-US" w:eastAsia="id-ID"/>
              </w:rPr>
              <w:t>X1.5</w:t>
            </w:r>
          </w:p>
        </w:tc>
        <w:tc>
          <w:tcPr>
            <w:tcW w:w="1842" w:type="dxa"/>
            <w:shd w:val="clear" w:color="auto" w:fill="auto"/>
            <w:noWrap/>
            <w:vAlign w:val="center"/>
          </w:tcPr>
          <w:p w:rsidR="001C7DAC" w:rsidRPr="001C7DAC" w:rsidRDefault="001C7DAC" w:rsidP="001C7DAC">
            <w:pPr>
              <w:jc w:val="center"/>
              <w:rPr>
                <w:color w:val="000000"/>
                <w:sz w:val="20"/>
                <w:szCs w:val="20"/>
                <w:lang w:val="en-US" w:eastAsia="id-ID"/>
              </w:rPr>
            </w:pPr>
            <w:r>
              <w:rPr>
                <w:color w:val="000000"/>
                <w:sz w:val="20"/>
                <w:szCs w:val="20"/>
                <w:lang w:val="en-US" w:eastAsia="id-ID"/>
              </w:rPr>
              <w:t>0,871</w:t>
            </w:r>
          </w:p>
        </w:tc>
        <w:tc>
          <w:tcPr>
            <w:tcW w:w="2127" w:type="dxa"/>
            <w:shd w:val="clear" w:color="auto" w:fill="auto"/>
            <w:noWrap/>
            <w:vAlign w:val="center"/>
          </w:tcPr>
          <w:p w:rsidR="001C7DAC" w:rsidRPr="001C7DAC" w:rsidRDefault="001C7DAC" w:rsidP="001C7DAC">
            <w:pPr>
              <w:jc w:val="center"/>
              <w:rPr>
                <w:color w:val="000000"/>
                <w:sz w:val="20"/>
                <w:szCs w:val="20"/>
                <w:lang w:val="en-US" w:eastAsia="id-ID"/>
              </w:rPr>
            </w:pPr>
            <w:r>
              <w:rPr>
                <w:color w:val="000000"/>
                <w:sz w:val="20"/>
                <w:szCs w:val="20"/>
                <w:lang w:val="en-US" w:eastAsia="id-ID"/>
              </w:rPr>
              <w:t>0,195</w:t>
            </w:r>
          </w:p>
        </w:tc>
        <w:tc>
          <w:tcPr>
            <w:tcW w:w="1943" w:type="dxa"/>
            <w:shd w:val="clear" w:color="auto" w:fill="auto"/>
            <w:noWrap/>
            <w:vAlign w:val="center"/>
          </w:tcPr>
          <w:p w:rsidR="001C7DAC" w:rsidRPr="001C7DAC" w:rsidRDefault="001C7DAC" w:rsidP="001C7DAC">
            <w:pPr>
              <w:jc w:val="center"/>
              <w:rPr>
                <w:color w:val="000000"/>
                <w:sz w:val="20"/>
                <w:szCs w:val="20"/>
                <w:lang w:val="en-US" w:eastAsia="id-ID"/>
              </w:rPr>
            </w:pPr>
            <w:r>
              <w:rPr>
                <w:color w:val="000000"/>
                <w:sz w:val="20"/>
                <w:szCs w:val="20"/>
                <w:lang w:val="en-US" w:eastAsia="id-ID"/>
              </w:rPr>
              <w:t>Valid</w:t>
            </w:r>
          </w:p>
        </w:tc>
      </w:tr>
      <w:tr w:rsidR="001C7DAC" w:rsidRPr="00CD2C57" w:rsidTr="001C7DAC">
        <w:trPr>
          <w:trHeight w:val="340"/>
        </w:trPr>
        <w:tc>
          <w:tcPr>
            <w:tcW w:w="1459" w:type="dxa"/>
            <w:tcBorders>
              <w:bottom w:val="single" w:sz="4" w:space="0" w:color="auto"/>
            </w:tcBorders>
            <w:shd w:val="clear" w:color="auto" w:fill="auto"/>
            <w:noWrap/>
            <w:vAlign w:val="center"/>
          </w:tcPr>
          <w:p w:rsidR="001C7DAC" w:rsidRPr="001C7DAC" w:rsidRDefault="001C7DAC" w:rsidP="001C7DAC">
            <w:pPr>
              <w:jc w:val="center"/>
              <w:rPr>
                <w:color w:val="000000"/>
                <w:sz w:val="20"/>
                <w:szCs w:val="20"/>
                <w:lang w:val="en-US" w:eastAsia="id-ID"/>
              </w:rPr>
            </w:pPr>
            <w:r>
              <w:rPr>
                <w:color w:val="000000"/>
                <w:sz w:val="20"/>
                <w:szCs w:val="20"/>
                <w:lang w:val="en-US" w:eastAsia="id-ID"/>
              </w:rPr>
              <w:lastRenderedPageBreak/>
              <w:t>X1.6</w:t>
            </w:r>
          </w:p>
        </w:tc>
        <w:tc>
          <w:tcPr>
            <w:tcW w:w="1842" w:type="dxa"/>
            <w:tcBorders>
              <w:bottom w:val="single" w:sz="4" w:space="0" w:color="auto"/>
            </w:tcBorders>
            <w:shd w:val="clear" w:color="auto" w:fill="auto"/>
            <w:noWrap/>
            <w:vAlign w:val="center"/>
          </w:tcPr>
          <w:p w:rsidR="001C7DAC" w:rsidRPr="001C7DAC" w:rsidRDefault="001C7DAC" w:rsidP="001C7DAC">
            <w:pPr>
              <w:jc w:val="center"/>
              <w:rPr>
                <w:color w:val="000000"/>
                <w:sz w:val="20"/>
                <w:szCs w:val="20"/>
                <w:lang w:val="en-US" w:eastAsia="id-ID"/>
              </w:rPr>
            </w:pPr>
            <w:r>
              <w:rPr>
                <w:color w:val="000000"/>
                <w:sz w:val="20"/>
                <w:szCs w:val="20"/>
                <w:lang w:val="en-US" w:eastAsia="id-ID"/>
              </w:rPr>
              <w:t>0,799</w:t>
            </w:r>
          </w:p>
        </w:tc>
        <w:tc>
          <w:tcPr>
            <w:tcW w:w="2127" w:type="dxa"/>
            <w:tcBorders>
              <w:bottom w:val="single" w:sz="4" w:space="0" w:color="auto"/>
            </w:tcBorders>
            <w:shd w:val="clear" w:color="auto" w:fill="auto"/>
            <w:noWrap/>
            <w:vAlign w:val="center"/>
          </w:tcPr>
          <w:p w:rsidR="001C7DAC" w:rsidRPr="001C7DAC" w:rsidRDefault="001C7DAC" w:rsidP="001C7DAC">
            <w:pPr>
              <w:jc w:val="center"/>
              <w:rPr>
                <w:color w:val="000000"/>
                <w:sz w:val="20"/>
                <w:szCs w:val="20"/>
                <w:lang w:val="en-US" w:eastAsia="id-ID"/>
              </w:rPr>
            </w:pPr>
            <w:r>
              <w:rPr>
                <w:color w:val="000000"/>
                <w:sz w:val="20"/>
                <w:szCs w:val="20"/>
                <w:lang w:val="en-US" w:eastAsia="id-ID"/>
              </w:rPr>
              <w:t>0,195</w:t>
            </w:r>
          </w:p>
        </w:tc>
        <w:tc>
          <w:tcPr>
            <w:tcW w:w="1943" w:type="dxa"/>
            <w:tcBorders>
              <w:bottom w:val="single" w:sz="4" w:space="0" w:color="auto"/>
            </w:tcBorders>
            <w:shd w:val="clear" w:color="auto" w:fill="auto"/>
            <w:noWrap/>
            <w:vAlign w:val="center"/>
          </w:tcPr>
          <w:p w:rsidR="001C7DAC" w:rsidRPr="001C7DAC" w:rsidRDefault="001C7DAC" w:rsidP="001C7DAC">
            <w:pPr>
              <w:jc w:val="center"/>
              <w:rPr>
                <w:color w:val="000000"/>
                <w:sz w:val="20"/>
                <w:szCs w:val="20"/>
                <w:lang w:val="en-US" w:eastAsia="id-ID"/>
              </w:rPr>
            </w:pPr>
            <w:r>
              <w:rPr>
                <w:color w:val="000000"/>
                <w:sz w:val="20"/>
                <w:szCs w:val="20"/>
                <w:lang w:val="en-US" w:eastAsia="id-ID"/>
              </w:rPr>
              <w:t>Valid</w:t>
            </w:r>
          </w:p>
        </w:tc>
      </w:tr>
    </w:tbl>
    <w:p w:rsidR="00D3712D" w:rsidRDefault="00D3712D" w:rsidP="00D3712D">
      <w:pPr>
        <w:suppressAutoHyphens w:val="0"/>
        <w:ind w:left="1797"/>
        <w:contextualSpacing/>
        <w:rPr>
          <w:i/>
          <w:sz w:val="20"/>
          <w:szCs w:val="20"/>
          <w:shd w:val="clear" w:color="auto" w:fill="FFFFFF"/>
        </w:rPr>
      </w:pPr>
      <w:r w:rsidRPr="00F33980">
        <w:rPr>
          <w:i/>
          <w:sz w:val="20"/>
          <w:szCs w:val="20"/>
          <w:shd w:val="clear" w:color="auto" w:fill="FFFFFF"/>
        </w:rPr>
        <w:t>Sumber : Hasil olah data menggunakan SPSS 26 (2022)</w:t>
      </w:r>
    </w:p>
    <w:p w:rsidR="00F33980" w:rsidRPr="00F33980" w:rsidRDefault="00F33980" w:rsidP="00D3712D">
      <w:pPr>
        <w:suppressAutoHyphens w:val="0"/>
        <w:ind w:left="1797"/>
        <w:contextualSpacing/>
        <w:rPr>
          <w:i/>
          <w:sz w:val="20"/>
          <w:szCs w:val="20"/>
          <w:shd w:val="clear" w:color="auto" w:fill="FFFFFF"/>
        </w:rPr>
      </w:pPr>
    </w:p>
    <w:p w:rsidR="001C7DAC" w:rsidRDefault="001C7DAC" w:rsidP="001C7DAC">
      <w:pPr>
        <w:suppressAutoHyphens w:val="0"/>
        <w:ind w:left="1797" w:firstLine="363"/>
        <w:contextualSpacing/>
        <w:rPr>
          <w:rFonts w:eastAsia="Calibri"/>
          <w:sz w:val="20"/>
          <w:szCs w:val="20"/>
          <w:lang w:val="en-US" w:eastAsia="en-US"/>
        </w:rPr>
      </w:pPr>
      <w:r>
        <w:rPr>
          <w:rFonts w:eastAsia="Calibri"/>
          <w:sz w:val="20"/>
          <w:szCs w:val="20"/>
          <w:lang w:val="en-US" w:eastAsia="en-US"/>
        </w:rPr>
        <w:t>Berdasarkan tabel 6 diatas, diketahui bahwa hasil uji validitas persepsi pelaku usaha mikro kecil dan menengah tentang akuntansi dinyatakan valid.</w:t>
      </w:r>
    </w:p>
    <w:p w:rsidR="001C7DAC" w:rsidRPr="001C7DAC" w:rsidRDefault="001C7DAC" w:rsidP="001C7DAC">
      <w:pPr>
        <w:suppressAutoHyphens w:val="0"/>
        <w:ind w:left="1797" w:firstLine="363"/>
        <w:contextualSpacing/>
        <w:rPr>
          <w:rFonts w:eastAsia="Calibri"/>
          <w:sz w:val="20"/>
          <w:szCs w:val="20"/>
          <w:lang w:val="en-US" w:eastAsia="en-US"/>
        </w:rPr>
      </w:pPr>
    </w:p>
    <w:p w:rsidR="001C7DAC" w:rsidRDefault="007C2DFF" w:rsidP="007C2DFF">
      <w:pPr>
        <w:pStyle w:val="ListParagraph"/>
        <w:numPr>
          <w:ilvl w:val="4"/>
          <w:numId w:val="24"/>
        </w:numPr>
        <w:suppressAutoHyphens w:val="0"/>
        <w:ind w:left="1843" w:hanging="283"/>
        <w:rPr>
          <w:rFonts w:eastAsia="Calibri"/>
          <w:b/>
          <w:sz w:val="20"/>
          <w:szCs w:val="20"/>
          <w:lang w:val="en-US" w:eastAsia="en-US"/>
        </w:rPr>
      </w:pPr>
      <w:r>
        <w:rPr>
          <w:rFonts w:eastAsia="Calibri"/>
          <w:b/>
          <w:sz w:val="20"/>
          <w:szCs w:val="20"/>
          <w:lang w:val="en-US" w:eastAsia="en-US"/>
        </w:rPr>
        <w:t>Pengalaman Usaha (X2)</w:t>
      </w:r>
    </w:p>
    <w:p w:rsidR="007C2DFF" w:rsidRDefault="007C2DFF" w:rsidP="007C2DFF">
      <w:pPr>
        <w:pStyle w:val="ListParagraph"/>
        <w:suppressAutoHyphens w:val="0"/>
        <w:ind w:left="1843"/>
        <w:rPr>
          <w:rFonts w:eastAsia="Calibri"/>
          <w:b/>
          <w:sz w:val="20"/>
          <w:szCs w:val="20"/>
          <w:lang w:val="en-US" w:eastAsia="en-US"/>
        </w:rPr>
      </w:pPr>
    </w:p>
    <w:p w:rsidR="007C2DFF" w:rsidRDefault="007C2DFF" w:rsidP="007C2DFF">
      <w:pPr>
        <w:pStyle w:val="ListParagraph"/>
        <w:suppressAutoHyphens w:val="0"/>
        <w:ind w:left="1843"/>
        <w:jc w:val="center"/>
        <w:rPr>
          <w:rFonts w:eastAsia="Calibri"/>
          <w:b/>
          <w:sz w:val="20"/>
          <w:szCs w:val="20"/>
          <w:lang w:val="en-US" w:eastAsia="en-US"/>
        </w:rPr>
      </w:pPr>
      <w:r>
        <w:rPr>
          <w:rFonts w:eastAsia="Calibri"/>
          <w:b/>
          <w:sz w:val="20"/>
          <w:szCs w:val="20"/>
          <w:lang w:val="en-US" w:eastAsia="en-US"/>
        </w:rPr>
        <w:t>Tabel 7. Hasil Uji Validitas Pengalaman Usaha</w:t>
      </w:r>
    </w:p>
    <w:tbl>
      <w:tblPr>
        <w:tblW w:w="7371" w:type="dxa"/>
        <w:tblInd w:w="1586" w:type="dxa"/>
        <w:tblLook w:val="04A0" w:firstRow="1" w:lastRow="0" w:firstColumn="1" w:lastColumn="0" w:noHBand="0" w:noVBand="1"/>
      </w:tblPr>
      <w:tblGrid>
        <w:gridCol w:w="1459"/>
        <w:gridCol w:w="1842"/>
        <w:gridCol w:w="2127"/>
        <w:gridCol w:w="1943"/>
      </w:tblGrid>
      <w:tr w:rsidR="007C2DFF" w:rsidRPr="00CD2C57" w:rsidTr="008F5F44">
        <w:trPr>
          <w:trHeight w:val="524"/>
        </w:trPr>
        <w:tc>
          <w:tcPr>
            <w:tcW w:w="1459" w:type="dxa"/>
            <w:vMerge w:val="restart"/>
            <w:tcBorders>
              <w:top w:val="single" w:sz="4" w:space="0" w:color="auto"/>
              <w:bottom w:val="single" w:sz="4" w:space="0" w:color="auto"/>
            </w:tcBorders>
            <w:shd w:val="clear" w:color="auto" w:fill="auto"/>
            <w:noWrap/>
            <w:vAlign w:val="center"/>
            <w:hideMark/>
          </w:tcPr>
          <w:p w:rsidR="007C2DFF" w:rsidRPr="00937D2D" w:rsidRDefault="007C2DFF" w:rsidP="008F5F44">
            <w:pPr>
              <w:ind w:left="-242"/>
              <w:jc w:val="center"/>
              <w:rPr>
                <w:b/>
                <w:color w:val="000000"/>
                <w:sz w:val="20"/>
                <w:szCs w:val="20"/>
                <w:lang w:eastAsia="id-ID"/>
              </w:rPr>
            </w:pPr>
            <w:r w:rsidRPr="00937D2D">
              <w:rPr>
                <w:b/>
                <w:color w:val="000000"/>
                <w:sz w:val="20"/>
                <w:szCs w:val="20"/>
                <w:lang w:eastAsia="id-ID"/>
              </w:rPr>
              <w:t>Item</w:t>
            </w:r>
          </w:p>
        </w:tc>
        <w:tc>
          <w:tcPr>
            <w:tcW w:w="3969" w:type="dxa"/>
            <w:gridSpan w:val="2"/>
            <w:tcBorders>
              <w:top w:val="single" w:sz="4" w:space="0" w:color="auto"/>
            </w:tcBorders>
            <w:shd w:val="clear" w:color="auto" w:fill="auto"/>
            <w:noWrap/>
            <w:vAlign w:val="center"/>
            <w:hideMark/>
          </w:tcPr>
          <w:p w:rsidR="007C2DFF" w:rsidRPr="00937D2D" w:rsidRDefault="007C2DFF" w:rsidP="008F5F44">
            <w:pPr>
              <w:jc w:val="center"/>
              <w:rPr>
                <w:b/>
                <w:color w:val="000000"/>
                <w:sz w:val="20"/>
                <w:szCs w:val="20"/>
                <w:lang w:eastAsia="id-ID"/>
              </w:rPr>
            </w:pPr>
            <w:r w:rsidRPr="00937D2D">
              <w:rPr>
                <w:b/>
                <w:color w:val="000000"/>
                <w:sz w:val="20"/>
                <w:szCs w:val="20"/>
                <w:lang w:eastAsia="id-ID"/>
              </w:rPr>
              <w:t>Nilai Pembanding</w:t>
            </w:r>
          </w:p>
        </w:tc>
        <w:tc>
          <w:tcPr>
            <w:tcW w:w="1943" w:type="dxa"/>
            <w:vMerge w:val="restart"/>
            <w:tcBorders>
              <w:top w:val="single" w:sz="4" w:space="0" w:color="auto"/>
              <w:bottom w:val="single" w:sz="4" w:space="0" w:color="auto"/>
            </w:tcBorders>
            <w:shd w:val="clear" w:color="auto" w:fill="auto"/>
            <w:noWrap/>
            <w:vAlign w:val="center"/>
            <w:hideMark/>
          </w:tcPr>
          <w:p w:rsidR="007C2DFF" w:rsidRPr="00937D2D" w:rsidRDefault="007C2DFF" w:rsidP="008F5F44">
            <w:pPr>
              <w:jc w:val="center"/>
              <w:rPr>
                <w:b/>
                <w:color w:val="000000"/>
                <w:sz w:val="20"/>
                <w:szCs w:val="20"/>
                <w:lang w:eastAsia="id-ID"/>
              </w:rPr>
            </w:pPr>
            <w:r w:rsidRPr="00937D2D">
              <w:rPr>
                <w:b/>
                <w:color w:val="000000"/>
                <w:sz w:val="20"/>
                <w:szCs w:val="20"/>
                <w:lang w:eastAsia="id-ID"/>
              </w:rPr>
              <w:t>Keterangan</w:t>
            </w:r>
          </w:p>
        </w:tc>
      </w:tr>
      <w:tr w:rsidR="007C2DFF" w:rsidRPr="00CD2C57" w:rsidTr="008F5F44">
        <w:trPr>
          <w:trHeight w:val="351"/>
        </w:trPr>
        <w:tc>
          <w:tcPr>
            <w:tcW w:w="1459" w:type="dxa"/>
            <w:vMerge/>
            <w:tcBorders>
              <w:top w:val="single" w:sz="4" w:space="0" w:color="auto"/>
              <w:bottom w:val="single" w:sz="4" w:space="0" w:color="auto"/>
            </w:tcBorders>
            <w:vAlign w:val="center"/>
            <w:hideMark/>
          </w:tcPr>
          <w:p w:rsidR="007C2DFF" w:rsidRPr="00937D2D" w:rsidRDefault="007C2DFF" w:rsidP="008F5F44">
            <w:pPr>
              <w:rPr>
                <w:color w:val="000000"/>
                <w:sz w:val="20"/>
                <w:szCs w:val="20"/>
                <w:lang w:eastAsia="id-ID"/>
              </w:rPr>
            </w:pPr>
          </w:p>
        </w:tc>
        <w:tc>
          <w:tcPr>
            <w:tcW w:w="1842" w:type="dxa"/>
            <w:tcBorders>
              <w:top w:val="nil"/>
              <w:bottom w:val="single" w:sz="4" w:space="0" w:color="auto"/>
            </w:tcBorders>
            <w:shd w:val="clear" w:color="auto" w:fill="auto"/>
            <w:noWrap/>
            <w:vAlign w:val="center"/>
            <w:hideMark/>
          </w:tcPr>
          <w:p w:rsidR="007C2DFF" w:rsidRPr="00937D2D" w:rsidRDefault="007C2DFF" w:rsidP="008F5F44">
            <w:pPr>
              <w:jc w:val="center"/>
              <w:rPr>
                <w:b/>
                <w:color w:val="000000"/>
                <w:sz w:val="20"/>
                <w:szCs w:val="20"/>
                <w:lang w:eastAsia="id-ID"/>
              </w:rPr>
            </w:pPr>
            <w:r w:rsidRPr="00937D2D">
              <w:rPr>
                <w:b/>
                <w:color w:val="000000"/>
                <w:sz w:val="20"/>
                <w:szCs w:val="20"/>
                <w:lang w:eastAsia="id-ID"/>
              </w:rPr>
              <w:t>r hitung</w:t>
            </w:r>
          </w:p>
        </w:tc>
        <w:tc>
          <w:tcPr>
            <w:tcW w:w="2127" w:type="dxa"/>
            <w:tcBorders>
              <w:top w:val="nil"/>
              <w:bottom w:val="single" w:sz="4" w:space="0" w:color="auto"/>
            </w:tcBorders>
            <w:shd w:val="clear" w:color="auto" w:fill="auto"/>
            <w:noWrap/>
            <w:vAlign w:val="center"/>
            <w:hideMark/>
          </w:tcPr>
          <w:p w:rsidR="007C2DFF" w:rsidRPr="00937D2D" w:rsidRDefault="007C2DFF" w:rsidP="008F5F44">
            <w:pPr>
              <w:jc w:val="center"/>
              <w:rPr>
                <w:b/>
                <w:color w:val="000000"/>
                <w:sz w:val="20"/>
                <w:szCs w:val="20"/>
                <w:lang w:eastAsia="id-ID"/>
              </w:rPr>
            </w:pPr>
            <w:r w:rsidRPr="00937D2D">
              <w:rPr>
                <w:b/>
                <w:color w:val="000000"/>
                <w:sz w:val="20"/>
                <w:szCs w:val="20"/>
                <w:lang w:eastAsia="id-ID"/>
              </w:rPr>
              <w:t>r tabel</w:t>
            </w:r>
          </w:p>
        </w:tc>
        <w:tc>
          <w:tcPr>
            <w:tcW w:w="1943" w:type="dxa"/>
            <w:vMerge/>
            <w:tcBorders>
              <w:top w:val="single" w:sz="4" w:space="0" w:color="auto"/>
              <w:bottom w:val="single" w:sz="4" w:space="0" w:color="auto"/>
            </w:tcBorders>
            <w:vAlign w:val="center"/>
            <w:hideMark/>
          </w:tcPr>
          <w:p w:rsidR="007C2DFF" w:rsidRPr="00937D2D" w:rsidRDefault="007C2DFF" w:rsidP="008F5F44">
            <w:pPr>
              <w:rPr>
                <w:color w:val="000000"/>
                <w:sz w:val="20"/>
                <w:szCs w:val="20"/>
                <w:lang w:eastAsia="id-ID"/>
              </w:rPr>
            </w:pPr>
          </w:p>
        </w:tc>
      </w:tr>
      <w:tr w:rsidR="007C2DFF" w:rsidRPr="00CD2C57" w:rsidTr="008F5F44">
        <w:trPr>
          <w:trHeight w:val="340"/>
        </w:trPr>
        <w:tc>
          <w:tcPr>
            <w:tcW w:w="1459" w:type="dxa"/>
            <w:tcBorders>
              <w:top w:val="single" w:sz="4" w:space="0" w:color="auto"/>
            </w:tcBorders>
            <w:shd w:val="clear" w:color="auto" w:fill="auto"/>
            <w:noWrap/>
            <w:vAlign w:val="center"/>
            <w:hideMark/>
          </w:tcPr>
          <w:p w:rsidR="007C2DFF" w:rsidRPr="00937D2D" w:rsidRDefault="00867055" w:rsidP="008F5F44">
            <w:pPr>
              <w:jc w:val="center"/>
              <w:rPr>
                <w:color w:val="000000"/>
                <w:sz w:val="20"/>
                <w:szCs w:val="20"/>
                <w:lang w:eastAsia="id-ID"/>
              </w:rPr>
            </w:pPr>
            <w:r>
              <w:rPr>
                <w:color w:val="000000"/>
                <w:sz w:val="20"/>
                <w:szCs w:val="20"/>
                <w:lang w:eastAsia="id-ID"/>
              </w:rPr>
              <w:t>X</w:t>
            </w:r>
            <w:r>
              <w:rPr>
                <w:color w:val="000000"/>
                <w:sz w:val="20"/>
                <w:szCs w:val="20"/>
                <w:lang w:val="en-US" w:eastAsia="id-ID"/>
              </w:rPr>
              <w:t>2</w:t>
            </w:r>
            <w:r w:rsidR="007C2DFF" w:rsidRPr="00937D2D">
              <w:rPr>
                <w:color w:val="000000"/>
                <w:sz w:val="20"/>
                <w:szCs w:val="20"/>
                <w:lang w:eastAsia="id-ID"/>
              </w:rPr>
              <w:t>.1</w:t>
            </w:r>
          </w:p>
        </w:tc>
        <w:tc>
          <w:tcPr>
            <w:tcW w:w="1842" w:type="dxa"/>
            <w:tcBorders>
              <w:top w:val="single" w:sz="4" w:space="0" w:color="auto"/>
            </w:tcBorders>
            <w:shd w:val="clear" w:color="auto" w:fill="auto"/>
            <w:noWrap/>
            <w:vAlign w:val="center"/>
            <w:hideMark/>
          </w:tcPr>
          <w:p w:rsidR="007C2DFF" w:rsidRPr="001C7DAC" w:rsidRDefault="007C2DFF" w:rsidP="008F5F44">
            <w:pPr>
              <w:jc w:val="center"/>
              <w:rPr>
                <w:color w:val="000000"/>
                <w:sz w:val="20"/>
                <w:szCs w:val="20"/>
                <w:lang w:val="en-US" w:eastAsia="id-ID"/>
              </w:rPr>
            </w:pPr>
            <w:r>
              <w:rPr>
                <w:color w:val="000000"/>
                <w:sz w:val="20"/>
                <w:szCs w:val="20"/>
                <w:lang w:eastAsia="id-ID"/>
              </w:rPr>
              <w:t>0,</w:t>
            </w:r>
            <w:r w:rsidR="00867055">
              <w:rPr>
                <w:color w:val="000000"/>
                <w:sz w:val="20"/>
                <w:szCs w:val="20"/>
                <w:lang w:val="en-US" w:eastAsia="id-ID"/>
              </w:rPr>
              <w:t>805</w:t>
            </w:r>
          </w:p>
        </w:tc>
        <w:tc>
          <w:tcPr>
            <w:tcW w:w="2127" w:type="dxa"/>
            <w:tcBorders>
              <w:top w:val="single" w:sz="4" w:space="0" w:color="auto"/>
            </w:tcBorders>
            <w:shd w:val="clear" w:color="auto" w:fill="auto"/>
            <w:noWrap/>
            <w:vAlign w:val="center"/>
            <w:hideMark/>
          </w:tcPr>
          <w:p w:rsidR="007C2DFF" w:rsidRPr="001C7DAC" w:rsidRDefault="007C2DFF" w:rsidP="008F5F44">
            <w:pPr>
              <w:jc w:val="center"/>
              <w:rPr>
                <w:color w:val="000000"/>
                <w:sz w:val="20"/>
                <w:szCs w:val="20"/>
                <w:lang w:val="en-US" w:eastAsia="id-ID"/>
              </w:rPr>
            </w:pPr>
            <w:r>
              <w:rPr>
                <w:color w:val="000000"/>
                <w:sz w:val="20"/>
                <w:szCs w:val="20"/>
                <w:lang w:eastAsia="id-ID"/>
              </w:rPr>
              <w:t>0,1</w:t>
            </w:r>
            <w:r>
              <w:rPr>
                <w:color w:val="000000"/>
                <w:sz w:val="20"/>
                <w:szCs w:val="20"/>
                <w:lang w:val="en-US" w:eastAsia="id-ID"/>
              </w:rPr>
              <w:t>95</w:t>
            </w:r>
          </w:p>
        </w:tc>
        <w:tc>
          <w:tcPr>
            <w:tcW w:w="1943" w:type="dxa"/>
            <w:tcBorders>
              <w:top w:val="single" w:sz="4" w:space="0" w:color="auto"/>
            </w:tcBorders>
            <w:shd w:val="clear" w:color="auto" w:fill="auto"/>
            <w:noWrap/>
            <w:vAlign w:val="center"/>
            <w:hideMark/>
          </w:tcPr>
          <w:p w:rsidR="007C2DFF" w:rsidRPr="00937D2D" w:rsidRDefault="007C2DFF" w:rsidP="008F5F44">
            <w:pPr>
              <w:jc w:val="center"/>
              <w:rPr>
                <w:color w:val="000000"/>
                <w:sz w:val="20"/>
                <w:szCs w:val="20"/>
                <w:lang w:eastAsia="id-ID"/>
              </w:rPr>
            </w:pPr>
            <w:r w:rsidRPr="00937D2D">
              <w:rPr>
                <w:color w:val="000000"/>
                <w:sz w:val="20"/>
                <w:szCs w:val="20"/>
                <w:lang w:eastAsia="id-ID"/>
              </w:rPr>
              <w:t>Valid</w:t>
            </w:r>
          </w:p>
        </w:tc>
      </w:tr>
      <w:tr w:rsidR="007C2DFF" w:rsidRPr="00CD2C57" w:rsidTr="008F5F44">
        <w:trPr>
          <w:trHeight w:val="340"/>
        </w:trPr>
        <w:tc>
          <w:tcPr>
            <w:tcW w:w="1459" w:type="dxa"/>
            <w:shd w:val="clear" w:color="auto" w:fill="auto"/>
            <w:noWrap/>
            <w:vAlign w:val="center"/>
            <w:hideMark/>
          </w:tcPr>
          <w:p w:rsidR="007C2DFF" w:rsidRPr="00937D2D" w:rsidRDefault="00867055" w:rsidP="008F5F44">
            <w:pPr>
              <w:jc w:val="center"/>
              <w:rPr>
                <w:color w:val="000000"/>
                <w:sz w:val="20"/>
                <w:szCs w:val="20"/>
                <w:lang w:eastAsia="id-ID"/>
              </w:rPr>
            </w:pPr>
            <w:r>
              <w:rPr>
                <w:color w:val="000000"/>
                <w:sz w:val="20"/>
                <w:szCs w:val="20"/>
                <w:lang w:eastAsia="id-ID"/>
              </w:rPr>
              <w:t>X</w:t>
            </w:r>
            <w:r>
              <w:rPr>
                <w:color w:val="000000"/>
                <w:sz w:val="20"/>
                <w:szCs w:val="20"/>
                <w:lang w:val="en-US" w:eastAsia="id-ID"/>
              </w:rPr>
              <w:t>2</w:t>
            </w:r>
            <w:r w:rsidR="007C2DFF" w:rsidRPr="00937D2D">
              <w:rPr>
                <w:color w:val="000000"/>
                <w:sz w:val="20"/>
                <w:szCs w:val="20"/>
                <w:lang w:eastAsia="id-ID"/>
              </w:rPr>
              <w:t>.2</w:t>
            </w:r>
          </w:p>
        </w:tc>
        <w:tc>
          <w:tcPr>
            <w:tcW w:w="1842" w:type="dxa"/>
            <w:shd w:val="clear" w:color="auto" w:fill="auto"/>
            <w:noWrap/>
            <w:vAlign w:val="center"/>
            <w:hideMark/>
          </w:tcPr>
          <w:p w:rsidR="007C2DFF" w:rsidRPr="00867055" w:rsidRDefault="00867055" w:rsidP="008F5F44">
            <w:pPr>
              <w:jc w:val="center"/>
              <w:rPr>
                <w:color w:val="000000"/>
                <w:sz w:val="20"/>
                <w:szCs w:val="20"/>
                <w:lang w:val="en-US" w:eastAsia="id-ID"/>
              </w:rPr>
            </w:pPr>
            <w:r>
              <w:rPr>
                <w:color w:val="000000"/>
                <w:sz w:val="20"/>
                <w:szCs w:val="20"/>
                <w:lang w:eastAsia="id-ID"/>
              </w:rPr>
              <w:t>0,</w:t>
            </w:r>
            <w:r>
              <w:rPr>
                <w:color w:val="000000"/>
                <w:sz w:val="20"/>
                <w:szCs w:val="20"/>
                <w:lang w:val="en-US" w:eastAsia="id-ID"/>
              </w:rPr>
              <w:t>783</w:t>
            </w:r>
          </w:p>
        </w:tc>
        <w:tc>
          <w:tcPr>
            <w:tcW w:w="2127" w:type="dxa"/>
            <w:shd w:val="clear" w:color="auto" w:fill="auto"/>
            <w:noWrap/>
            <w:vAlign w:val="center"/>
            <w:hideMark/>
          </w:tcPr>
          <w:p w:rsidR="007C2DFF" w:rsidRPr="001C7DAC" w:rsidRDefault="007C2DFF" w:rsidP="008F5F44">
            <w:pPr>
              <w:jc w:val="center"/>
              <w:rPr>
                <w:color w:val="000000"/>
                <w:sz w:val="20"/>
                <w:szCs w:val="20"/>
                <w:lang w:val="en-US" w:eastAsia="id-ID"/>
              </w:rPr>
            </w:pPr>
            <w:r>
              <w:rPr>
                <w:color w:val="000000"/>
                <w:sz w:val="20"/>
                <w:szCs w:val="20"/>
                <w:lang w:eastAsia="id-ID"/>
              </w:rPr>
              <w:t>0,1</w:t>
            </w:r>
            <w:r>
              <w:rPr>
                <w:color w:val="000000"/>
                <w:sz w:val="20"/>
                <w:szCs w:val="20"/>
                <w:lang w:val="en-US" w:eastAsia="id-ID"/>
              </w:rPr>
              <w:t>95</w:t>
            </w:r>
          </w:p>
        </w:tc>
        <w:tc>
          <w:tcPr>
            <w:tcW w:w="1943" w:type="dxa"/>
            <w:shd w:val="clear" w:color="auto" w:fill="auto"/>
            <w:noWrap/>
            <w:vAlign w:val="center"/>
            <w:hideMark/>
          </w:tcPr>
          <w:p w:rsidR="007C2DFF" w:rsidRPr="00937D2D" w:rsidRDefault="007C2DFF" w:rsidP="008F5F44">
            <w:pPr>
              <w:jc w:val="center"/>
              <w:rPr>
                <w:color w:val="000000"/>
                <w:sz w:val="20"/>
                <w:szCs w:val="20"/>
                <w:lang w:eastAsia="id-ID"/>
              </w:rPr>
            </w:pPr>
            <w:r w:rsidRPr="00937D2D">
              <w:rPr>
                <w:color w:val="000000"/>
                <w:sz w:val="20"/>
                <w:szCs w:val="20"/>
                <w:lang w:eastAsia="id-ID"/>
              </w:rPr>
              <w:t>Valid</w:t>
            </w:r>
          </w:p>
        </w:tc>
      </w:tr>
      <w:tr w:rsidR="007C2DFF" w:rsidRPr="00CD2C57" w:rsidTr="008F5F44">
        <w:trPr>
          <w:trHeight w:val="340"/>
        </w:trPr>
        <w:tc>
          <w:tcPr>
            <w:tcW w:w="1459" w:type="dxa"/>
            <w:shd w:val="clear" w:color="auto" w:fill="auto"/>
            <w:noWrap/>
            <w:vAlign w:val="center"/>
            <w:hideMark/>
          </w:tcPr>
          <w:p w:rsidR="007C2DFF" w:rsidRPr="00937D2D" w:rsidRDefault="00867055" w:rsidP="008F5F44">
            <w:pPr>
              <w:jc w:val="center"/>
              <w:rPr>
                <w:color w:val="000000"/>
                <w:sz w:val="20"/>
                <w:szCs w:val="20"/>
                <w:lang w:eastAsia="id-ID"/>
              </w:rPr>
            </w:pPr>
            <w:r>
              <w:rPr>
                <w:color w:val="000000"/>
                <w:sz w:val="20"/>
                <w:szCs w:val="20"/>
                <w:lang w:eastAsia="id-ID"/>
              </w:rPr>
              <w:t>X</w:t>
            </w:r>
            <w:r>
              <w:rPr>
                <w:color w:val="000000"/>
                <w:sz w:val="20"/>
                <w:szCs w:val="20"/>
                <w:lang w:val="en-US" w:eastAsia="id-ID"/>
              </w:rPr>
              <w:t>2</w:t>
            </w:r>
            <w:r w:rsidR="007C2DFF" w:rsidRPr="00937D2D">
              <w:rPr>
                <w:color w:val="000000"/>
                <w:sz w:val="20"/>
                <w:szCs w:val="20"/>
                <w:lang w:eastAsia="id-ID"/>
              </w:rPr>
              <w:t>.3</w:t>
            </w:r>
          </w:p>
        </w:tc>
        <w:tc>
          <w:tcPr>
            <w:tcW w:w="1842" w:type="dxa"/>
            <w:shd w:val="clear" w:color="auto" w:fill="auto"/>
            <w:noWrap/>
            <w:vAlign w:val="center"/>
            <w:hideMark/>
          </w:tcPr>
          <w:p w:rsidR="007C2DFF" w:rsidRPr="001C7DAC" w:rsidRDefault="007C2DFF" w:rsidP="008F5F44">
            <w:pPr>
              <w:jc w:val="center"/>
              <w:rPr>
                <w:color w:val="000000"/>
                <w:sz w:val="20"/>
                <w:szCs w:val="20"/>
                <w:lang w:val="en-US" w:eastAsia="id-ID"/>
              </w:rPr>
            </w:pPr>
            <w:r>
              <w:rPr>
                <w:color w:val="000000"/>
                <w:sz w:val="20"/>
                <w:szCs w:val="20"/>
                <w:lang w:eastAsia="id-ID"/>
              </w:rPr>
              <w:t>0,8</w:t>
            </w:r>
            <w:r w:rsidR="00867055">
              <w:rPr>
                <w:color w:val="000000"/>
                <w:sz w:val="20"/>
                <w:szCs w:val="20"/>
                <w:lang w:val="en-US" w:eastAsia="id-ID"/>
              </w:rPr>
              <w:t>00</w:t>
            </w:r>
          </w:p>
        </w:tc>
        <w:tc>
          <w:tcPr>
            <w:tcW w:w="2127" w:type="dxa"/>
            <w:shd w:val="clear" w:color="auto" w:fill="auto"/>
            <w:noWrap/>
            <w:vAlign w:val="center"/>
            <w:hideMark/>
          </w:tcPr>
          <w:p w:rsidR="007C2DFF" w:rsidRPr="001C7DAC" w:rsidRDefault="007C2DFF" w:rsidP="008F5F44">
            <w:pPr>
              <w:jc w:val="center"/>
              <w:rPr>
                <w:color w:val="000000"/>
                <w:sz w:val="20"/>
                <w:szCs w:val="20"/>
                <w:lang w:val="en-US" w:eastAsia="id-ID"/>
              </w:rPr>
            </w:pPr>
            <w:r>
              <w:rPr>
                <w:color w:val="000000"/>
                <w:sz w:val="20"/>
                <w:szCs w:val="20"/>
                <w:lang w:eastAsia="id-ID"/>
              </w:rPr>
              <w:t>0,1</w:t>
            </w:r>
            <w:r>
              <w:rPr>
                <w:color w:val="000000"/>
                <w:sz w:val="20"/>
                <w:szCs w:val="20"/>
                <w:lang w:val="en-US" w:eastAsia="id-ID"/>
              </w:rPr>
              <w:t>95</w:t>
            </w:r>
          </w:p>
        </w:tc>
        <w:tc>
          <w:tcPr>
            <w:tcW w:w="1943" w:type="dxa"/>
            <w:shd w:val="clear" w:color="auto" w:fill="auto"/>
            <w:noWrap/>
            <w:vAlign w:val="center"/>
            <w:hideMark/>
          </w:tcPr>
          <w:p w:rsidR="007C2DFF" w:rsidRPr="00937D2D" w:rsidRDefault="007C2DFF" w:rsidP="008F5F44">
            <w:pPr>
              <w:jc w:val="center"/>
              <w:rPr>
                <w:color w:val="000000"/>
                <w:sz w:val="20"/>
                <w:szCs w:val="20"/>
                <w:lang w:eastAsia="id-ID"/>
              </w:rPr>
            </w:pPr>
            <w:r w:rsidRPr="00937D2D">
              <w:rPr>
                <w:color w:val="000000"/>
                <w:sz w:val="20"/>
                <w:szCs w:val="20"/>
                <w:lang w:eastAsia="id-ID"/>
              </w:rPr>
              <w:t>Valid</w:t>
            </w:r>
          </w:p>
        </w:tc>
      </w:tr>
      <w:tr w:rsidR="007C2DFF" w:rsidRPr="00CD2C57" w:rsidTr="008F5F44">
        <w:trPr>
          <w:trHeight w:val="340"/>
        </w:trPr>
        <w:tc>
          <w:tcPr>
            <w:tcW w:w="1459" w:type="dxa"/>
            <w:tcBorders>
              <w:bottom w:val="single" w:sz="4" w:space="0" w:color="auto"/>
            </w:tcBorders>
            <w:shd w:val="clear" w:color="auto" w:fill="auto"/>
            <w:noWrap/>
            <w:vAlign w:val="center"/>
          </w:tcPr>
          <w:p w:rsidR="007C2DFF" w:rsidRPr="001C7DAC" w:rsidRDefault="00867055" w:rsidP="008F5F44">
            <w:pPr>
              <w:jc w:val="center"/>
              <w:rPr>
                <w:color w:val="000000"/>
                <w:sz w:val="20"/>
                <w:szCs w:val="20"/>
                <w:lang w:val="en-US" w:eastAsia="id-ID"/>
              </w:rPr>
            </w:pPr>
            <w:r>
              <w:rPr>
                <w:color w:val="000000"/>
                <w:sz w:val="20"/>
                <w:szCs w:val="20"/>
                <w:lang w:val="en-US" w:eastAsia="id-ID"/>
              </w:rPr>
              <w:t>X2.4</w:t>
            </w:r>
          </w:p>
        </w:tc>
        <w:tc>
          <w:tcPr>
            <w:tcW w:w="1842" w:type="dxa"/>
            <w:tcBorders>
              <w:bottom w:val="single" w:sz="4" w:space="0" w:color="auto"/>
            </w:tcBorders>
            <w:shd w:val="clear" w:color="auto" w:fill="auto"/>
            <w:noWrap/>
            <w:vAlign w:val="center"/>
          </w:tcPr>
          <w:p w:rsidR="007C2DFF" w:rsidRPr="001C7DAC" w:rsidRDefault="00867055" w:rsidP="008F5F44">
            <w:pPr>
              <w:jc w:val="center"/>
              <w:rPr>
                <w:color w:val="000000"/>
                <w:sz w:val="20"/>
                <w:szCs w:val="20"/>
                <w:lang w:val="en-US" w:eastAsia="id-ID"/>
              </w:rPr>
            </w:pPr>
            <w:r>
              <w:rPr>
                <w:color w:val="000000"/>
                <w:sz w:val="20"/>
                <w:szCs w:val="20"/>
                <w:lang w:val="en-US" w:eastAsia="id-ID"/>
              </w:rPr>
              <w:t>0,831</w:t>
            </w:r>
          </w:p>
        </w:tc>
        <w:tc>
          <w:tcPr>
            <w:tcW w:w="2127" w:type="dxa"/>
            <w:tcBorders>
              <w:bottom w:val="single" w:sz="4" w:space="0" w:color="auto"/>
            </w:tcBorders>
            <w:shd w:val="clear" w:color="auto" w:fill="auto"/>
            <w:noWrap/>
            <w:vAlign w:val="center"/>
          </w:tcPr>
          <w:p w:rsidR="007C2DFF" w:rsidRPr="001C7DAC" w:rsidRDefault="007C2DFF" w:rsidP="008F5F44">
            <w:pPr>
              <w:jc w:val="center"/>
              <w:rPr>
                <w:color w:val="000000"/>
                <w:sz w:val="20"/>
                <w:szCs w:val="20"/>
                <w:lang w:val="en-US" w:eastAsia="id-ID"/>
              </w:rPr>
            </w:pPr>
            <w:r>
              <w:rPr>
                <w:color w:val="000000"/>
                <w:sz w:val="20"/>
                <w:szCs w:val="20"/>
                <w:lang w:val="en-US" w:eastAsia="id-ID"/>
              </w:rPr>
              <w:t>0,195</w:t>
            </w:r>
          </w:p>
        </w:tc>
        <w:tc>
          <w:tcPr>
            <w:tcW w:w="1943" w:type="dxa"/>
            <w:tcBorders>
              <w:bottom w:val="single" w:sz="4" w:space="0" w:color="auto"/>
            </w:tcBorders>
            <w:shd w:val="clear" w:color="auto" w:fill="auto"/>
            <w:noWrap/>
            <w:vAlign w:val="center"/>
          </w:tcPr>
          <w:p w:rsidR="007C2DFF" w:rsidRPr="001C7DAC" w:rsidRDefault="007C2DFF" w:rsidP="008F5F44">
            <w:pPr>
              <w:jc w:val="center"/>
              <w:rPr>
                <w:color w:val="000000"/>
                <w:sz w:val="20"/>
                <w:szCs w:val="20"/>
                <w:lang w:val="en-US" w:eastAsia="id-ID"/>
              </w:rPr>
            </w:pPr>
            <w:r>
              <w:rPr>
                <w:color w:val="000000"/>
                <w:sz w:val="20"/>
                <w:szCs w:val="20"/>
                <w:lang w:val="en-US" w:eastAsia="id-ID"/>
              </w:rPr>
              <w:t>Valid</w:t>
            </w:r>
          </w:p>
        </w:tc>
      </w:tr>
    </w:tbl>
    <w:p w:rsidR="007C2DFF" w:rsidRDefault="00F33980" w:rsidP="007C2DFF">
      <w:pPr>
        <w:pStyle w:val="ListParagraph"/>
        <w:suppressAutoHyphens w:val="0"/>
        <w:ind w:left="1843"/>
        <w:rPr>
          <w:i/>
          <w:sz w:val="20"/>
          <w:szCs w:val="20"/>
          <w:shd w:val="clear" w:color="auto" w:fill="FFFFFF"/>
        </w:rPr>
      </w:pPr>
      <w:r w:rsidRPr="00F33980">
        <w:rPr>
          <w:i/>
          <w:sz w:val="20"/>
          <w:szCs w:val="20"/>
          <w:shd w:val="clear" w:color="auto" w:fill="FFFFFF"/>
        </w:rPr>
        <w:t>Sumber : Hasil olah data menggunakan SPSS 26 (2022)</w:t>
      </w:r>
    </w:p>
    <w:p w:rsidR="00F33980" w:rsidRDefault="00F33980" w:rsidP="007C2DFF">
      <w:pPr>
        <w:pStyle w:val="ListParagraph"/>
        <w:suppressAutoHyphens w:val="0"/>
        <w:ind w:left="1843"/>
        <w:rPr>
          <w:rFonts w:eastAsia="Calibri"/>
          <w:b/>
          <w:sz w:val="20"/>
          <w:szCs w:val="20"/>
          <w:lang w:val="en-US" w:eastAsia="en-US"/>
        </w:rPr>
      </w:pPr>
    </w:p>
    <w:p w:rsidR="007C2DFF" w:rsidRDefault="007C2DFF" w:rsidP="007C2DFF">
      <w:pPr>
        <w:suppressAutoHyphens w:val="0"/>
        <w:ind w:left="1843" w:firstLine="317"/>
        <w:rPr>
          <w:rFonts w:eastAsia="Calibri"/>
          <w:sz w:val="20"/>
          <w:szCs w:val="20"/>
          <w:lang w:val="en-US" w:eastAsia="en-US"/>
        </w:rPr>
      </w:pPr>
      <w:r>
        <w:rPr>
          <w:rFonts w:eastAsia="Calibri"/>
          <w:sz w:val="20"/>
          <w:szCs w:val="20"/>
          <w:lang w:val="en-US" w:eastAsia="en-US"/>
        </w:rPr>
        <w:t>Berdasarkan tabel 7 diatas, diketahui bahwa hasil uji validitas pengalaman usaha dinyatakan valid.</w:t>
      </w:r>
    </w:p>
    <w:p w:rsidR="007C2DFF" w:rsidRPr="007C2DFF" w:rsidRDefault="007C2DFF" w:rsidP="007C2DFF">
      <w:pPr>
        <w:suppressAutoHyphens w:val="0"/>
        <w:ind w:left="1843" w:firstLine="317"/>
        <w:rPr>
          <w:rFonts w:eastAsia="Calibri"/>
          <w:sz w:val="20"/>
          <w:szCs w:val="20"/>
          <w:lang w:val="en-US" w:eastAsia="en-US"/>
        </w:rPr>
      </w:pPr>
    </w:p>
    <w:p w:rsidR="007C2DFF" w:rsidRDefault="007C2DFF" w:rsidP="007C2DFF">
      <w:pPr>
        <w:pStyle w:val="ListParagraph"/>
        <w:numPr>
          <w:ilvl w:val="4"/>
          <w:numId w:val="24"/>
        </w:numPr>
        <w:suppressAutoHyphens w:val="0"/>
        <w:ind w:left="1843" w:hanging="283"/>
        <w:rPr>
          <w:rFonts w:eastAsia="Calibri"/>
          <w:b/>
          <w:sz w:val="20"/>
          <w:szCs w:val="20"/>
          <w:lang w:val="en-US" w:eastAsia="en-US"/>
        </w:rPr>
      </w:pPr>
      <w:r>
        <w:rPr>
          <w:rFonts w:eastAsia="Calibri"/>
          <w:b/>
          <w:sz w:val="20"/>
          <w:szCs w:val="20"/>
          <w:lang w:val="en-US" w:eastAsia="en-US"/>
        </w:rPr>
        <w:t>Skala Usaha (X3)</w:t>
      </w:r>
    </w:p>
    <w:p w:rsidR="007C2DFF" w:rsidRDefault="007C2DFF" w:rsidP="007C2DFF">
      <w:pPr>
        <w:pStyle w:val="ListParagraph"/>
        <w:suppressAutoHyphens w:val="0"/>
        <w:ind w:left="1843"/>
        <w:rPr>
          <w:rFonts w:eastAsia="Calibri"/>
          <w:b/>
          <w:sz w:val="20"/>
          <w:szCs w:val="20"/>
          <w:lang w:val="en-US" w:eastAsia="en-US"/>
        </w:rPr>
      </w:pPr>
    </w:p>
    <w:p w:rsidR="007C2DFF" w:rsidRDefault="007C2DFF" w:rsidP="007C2DFF">
      <w:pPr>
        <w:pStyle w:val="ListParagraph"/>
        <w:suppressAutoHyphens w:val="0"/>
        <w:ind w:left="1843"/>
        <w:jc w:val="center"/>
        <w:rPr>
          <w:rFonts w:eastAsia="Calibri"/>
          <w:b/>
          <w:sz w:val="20"/>
          <w:szCs w:val="20"/>
          <w:lang w:val="en-US" w:eastAsia="en-US"/>
        </w:rPr>
      </w:pPr>
      <w:r>
        <w:rPr>
          <w:rFonts w:eastAsia="Calibri"/>
          <w:b/>
          <w:sz w:val="20"/>
          <w:szCs w:val="20"/>
          <w:lang w:val="en-US" w:eastAsia="en-US"/>
        </w:rPr>
        <w:t>Tabel 8. Hasil Uji Validitas Skala Usaha</w:t>
      </w:r>
    </w:p>
    <w:tbl>
      <w:tblPr>
        <w:tblW w:w="7371" w:type="dxa"/>
        <w:tblInd w:w="1586" w:type="dxa"/>
        <w:tblLook w:val="04A0" w:firstRow="1" w:lastRow="0" w:firstColumn="1" w:lastColumn="0" w:noHBand="0" w:noVBand="1"/>
      </w:tblPr>
      <w:tblGrid>
        <w:gridCol w:w="1459"/>
        <w:gridCol w:w="1842"/>
        <w:gridCol w:w="2127"/>
        <w:gridCol w:w="1943"/>
      </w:tblGrid>
      <w:tr w:rsidR="00867055" w:rsidRPr="00CD2C57" w:rsidTr="008F5F44">
        <w:trPr>
          <w:trHeight w:val="524"/>
        </w:trPr>
        <w:tc>
          <w:tcPr>
            <w:tcW w:w="1459" w:type="dxa"/>
            <w:vMerge w:val="restart"/>
            <w:tcBorders>
              <w:top w:val="single" w:sz="4" w:space="0" w:color="auto"/>
              <w:bottom w:val="single" w:sz="4" w:space="0" w:color="auto"/>
            </w:tcBorders>
            <w:shd w:val="clear" w:color="auto" w:fill="auto"/>
            <w:noWrap/>
            <w:vAlign w:val="center"/>
            <w:hideMark/>
          </w:tcPr>
          <w:p w:rsidR="00867055" w:rsidRPr="00937D2D" w:rsidRDefault="00867055" w:rsidP="008F5F44">
            <w:pPr>
              <w:ind w:left="-242"/>
              <w:jc w:val="center"/>
              <w:rPr>
                <w:b/>
                <w:color w:val="000000"/>
                <w:sz w:val="20"/>
                <w:szCs w:val="20"/>
                <w:lang w:eastAsia="id-ID"/>
              </w:rPr>
            </w:pPr>
            <w:r w:rsidRPr="00937D2D">
              <w:rPr>
                <w:b/>
                <w:color w:val="000000"/>
                <w:sz w:val="20"/>
                <w:szCs w:val="20"/>
                <w:lang w:eastAsia="id-ID"/>
              </w:rPr>
              <w:t>Item</w:t>
            </w:r>
          </w:p>
        </w:tc>
        <w:tc>
          <w:tcPr>
            <w:tcW w:w="3969" w:type="dxa"/>
            <w:gridSpan w:val="2"/>
            <w:tcBorders>
              <w:top w:val="single" w:sz="4" w:space="0" w:color="auto"/>
            </w:tcBorders>
            <w:shd w:val="clear" w:color="auto" w:fill="auto"/>
            <w:noWrap/>
            <w:vAlign w:val="center"/>
            <w:hideMark/>
          </w:tcPr>
          <w:p w:rsidR="00867055" w:rsidRPr="00937D2D" w:rsidRDefault="00867055" w:rsidP="008F5F44">
            <w:pPr>
              <w:jc w:val="center"/>
              <w:rPr>
                <w:b/>
                <w:color w:val="000000"/>
                <w:sz w:val="20"/>
                <w:szCs w:val="20"/>
                <w:lang w:eastAsia="id-ID"/>
              </w:rPr>
            </w:pPr>
            <w:r w:rsidRPr="00937D2D">
              <w:rPr>
                <w:b/>
                <w:color w:val="000000"/>
                <w:sz w:val="20"/>
                <w:szCs w:val="20"/>
                <w:lang w:eastAsia="id-ID"/>
              </w:rPr>
              <w:t>Nilai Pembanding</w:t>
            </w:r>
          </w:p>
        </w:tc>
        <w:tc>
          <w:tcPr>
            <w:tcW w:w="1943" w:type="dxa"/>
            <w:vMerge w:val="restart"/>
            <w:tcBorders>
              <w:top w:val="single" w:sz="4" w:space="0" w:color="auto"/>
              <w:bottom w:val="single" w:sz="4" w:space="0" w:color="auto"/>
            </w:tcBorders>
            <w:shd w:val="clear" w:color="auto" w:fill="auto"/>
            <w:noWrap/>
            <w:vAlign w:val="center"/>
            <w:hideMark/>
          </w:tcPr>
          <w:p w:rsidR="00867055" w:rsidRPr="00937D2D" w:rsidRDefault="00867055" w:rsidP="008F5F44">
            <w:pPr>
              <w:jc w:val="center"/>
              <w:rPr>
                <w:b/>
                <w:color w:val="000000"/>
                <w:sz w:val="20"/>
                <w:szCs w:val="20"/>
                <w:lang w:eastAsia="id-ID"/>
              </w:rPr>
            </w:pPr>
            <w:r w:rsidRPr="00937D2D">
              <w:rPr>
                <w:b/>
                <w:color w:val="000000"/>
                <w:sz w:val="20"/>
                <w:szCs w:val="20"/>
                <w:lang w:eastAsia="id-ID"/>
              </w:rPr>
              <w:t>Keterangan</w:t>
            </w:r>
          </w:p>
        </w:tc>
      </w:tr>
      <w:tr w:rsidR="00867055" w:rsidRPr="00CD2C57" w:rsidTr="008F5F44">
        <w:trPr>
          <w:trHeight w:val="351"/>
        </w:trPr>
        <w:tc>
          <w:tcPr>
            <w:tcW w:w="1459" w:type="dxa"/>
            <w:vMerge/>
            <w:tcBorders>
              <w:top w:val="single" w:sz="4" w:space="0" w:color="auto"/>
              <w:bottom w:val="single" w:sz="4" w:space="0" w:color="auto"/>
            </w:tcBorders>
            <w:vAlign w:val="center"/>
            <w:hideMark/>
          </w:tcPr>
          <w:p w:rsidR="00867055" w:rsidRPr="00937D2D" w:rsidRDefault="00867055" w:rsidP="008F5F44">
            <w:pPr>
              <w:rPr>
                <w:color w:val="000000"/>
                <w:sz w:val="20"/>
                <w:szCs w:val="20"/>
                <w:lang w:eastAsia="id-ID"/>
              </w:rPr>
            </w:pPr>
          </w:p>
        </w:tc>
        <w:tc>
          <w:tcPr>
            <w:tcW w:w="1842" w:type="dxa"/>
            <w:tcBorders>
              <w:top w:val="nil"/>
              <w:bottom w:val="single" w:sz="4" w:space="0" w:color="auto"/>
            </w:tcBorders>
            <w:shd w:val="clear" w:color="auto" w:fill="auto"/>
            <w:noWrap/>
            <w:vAlign w:val="center"/>
            <w:hideMark/>
          </w:tcPr>
          <w:p w:rsidR="00867055" w:rsidRPr="00937D2D" w:rsidRDefault="00867055" w:rsidP="008F5F44">
            <w:pPr>
              <w:jc w:val="center"/>
              <w:rPr>
                <w:b/>
                <w:color w:val="000000"/>
                <w:sz w:val="20"/>
                <w:szCs w:val="20"/>
                <w:lang w:eastAsia="id-ID"/>
              </w:rPr>
            </w:pPr>
            <w:r w:rsidRPr="00937D2D">
              <w:rPr>
                <w:b/>
                <w:color w:val="000000"/>
                <w:sz w:val="20"/>
                <w:szCs w:val="20"/>
                <w:lang w:eastAsia="id-ID"/>
              </w:rPr>
              <w:t>r hitung</w:t>
            </w:r>
          </w:p>
        </w:tc>
        <w:tc>
          <w:tcPr>
            <w:tcW w:w="2127" w:type="dxa"/>
            <w:tcBorders>
              <w:top w:val="nil"/>
              <w:bottom w:val="single" w:sz="4" w:space="0" w:color="auto"/>
            </w:tcBorders>
            <w:shd w:val="clear" w:color="auto" w:fill="auto"/>
            <w:noWrap/>
            <w:vAlign w:val="center"/>
            <w:hideMark/>
          </w:tcPr>
          <w:p w:rsidR="00867055" w:rsidRPr="00937D2D" w:rsidRDefault="00867055" w:rsidP="008F5F44">
            <w:pPr>
              <w:jc w:val="center"/>
              <w:rPr>
                <w:b/>
                <w:color w:val="000000"/>
                <w:sz w:val="20"/>
                <w:szCs w:val="20"/>
                <w:lang w:eastAsia="id-ID"/>
              </w:rPr>
            </w:pPr>
            <w:r w:rsidRPr="00937D2D">
              <w:rPr>
                <w:b/>
                <w:color w:val="000000"/>
                <w:sz w:val="20"/>
                <w:szCs w:val="20"/>
                <w:lang w:eastAsia="id-ID"/>
              </w:rPr>
              <w:t>r tabel</w:t>
            </w:r>
          </w:p>
        </w:tc>
        <w:tc>
          <w:tcPr>
            <w:tcW w:w="1943" w:type="dxa"/>
            <w:vMerge/>
            <w:tcBorders>
              <w:top w:val="single" w:sz="4" w:space="0" w:color="auto"/>
              <w:bottom w:val="single" w:sz="4" w:space="0" w:color="auto"/>
            </w:tcBorders>
            <w:vAlign w:val="center"/>
            <w:hideMark/>
          </w:tcPr>
          <w:p w:rsidR="00867055" w:rsidRPr="00937D2D" w:rsidRDefault="00867055" w:rsidP="008F5F44">
            <w:pPr>
              <w:rPr>
                <w:color w:val="000000"/>
                <w:sz w:val="20"/>
                <w:szCs w:val="20"/>
                <w:lang w:eastAsia="id-ID"/>
              </w:rPr>
            </w:pPr>
          </w:p>
        </w:tc>
      </w:tr>
      <w:tr w:rsidR="00867055" w:rsidRPr="00CD2C57" w:rsidTr="008F5F44">
        <w:trPr>
          <w:trHeight w:val="340"/>
        </w:trPr>
        <w:tc>
          <w:tcPr>
            <w:tcW w:w="1459" w:type="dxa"/>
            <w:tcBorders>
              <w:top w:val="single" w:sz="4" w:space="0" w:color="auto"/>
            </w:tcBorders>
            <w:shd w:val="clear" w:color="auto" w:fill="auto"/>
            <w:noWrap/>
            <w:vAlign w:val="center"/>
            <w:hideMark/>
          </w:tcPr>
          <w:p w:rsidR="00867055" w:rsidRPr="00937D2D" w:rsidRDefault="00867055" w:rsidP="008F5F44">
            <w:pPr>
              <w:jc w:val="center"/>
              <w:rPr>
                <w:color w:val="000000"/>
                <w:sz w:val="20"/>
                <w:szCs w:val="20"/>
                <w:lang w:eastAsia="id-ID"/>
              </w:rPr>
            </w:pPr>
            <w:r>
              <w:rPr>
                <w:color w:val="000000"/>
                <w:sz w:val="20"/>
                <w:szCs w:val="20"/>
                <w:lang w:eastAsia="id-ID"/>
              </w:rPr>
              <w:t>X</w:t>
            </w:r>
            <w:r>
              <w:rPr>
                <w:color w:val="000000"/>
                <w:sz w:val="20"/>
                <w:szCs w:val="20"/>
                <w:lang w:val="en-US" w:eastAsia="id-ID"/>
              </w:rPr>
              <w:t>3</w:t>
            </w:r>
            <w:r w:rsidRPr="00937D2D">
              <w:rPr>
                <w:color w:val="000000"/>
                <w:sz w:val="20"/>
                <w:szCs w:val="20"/>
                <w:lang w:eastAsia="id-ID"/>
              </w:rPr>
              <w:t>.1</w:t>
            </w:r>
          </w:p>
        </w:tc>
        <w:tc>
          <w:tcPr>
            <w:tcW w:w="1842" w:type="dxa"/>
            <w:tcBorders>
              <w:top w:val="single" w:sz="4" w:space="0" w:color="auto"/>
            </w:tcBorders>
            <w:shd w:val="clear" w:color="auto" w:fill="auto"/>
            <w:noWrap/>
            <w:vAlign w:val="center"/>
            <w:hideMark/>
          </w:tcPr>
          <w:p w:rsidR="00867055" w:rsidRPr="001C7DAC" w:rsidRDefault="00867055" w:rsidP="008F5F44">
            <w:pPr>
              <w:jc w:val="center"/>
              <w:rPr>
                <w:color w:val="000000"/>
                <w:sz w:val="20"/>
                <w:szCs w:val="20"/>
                <w:lang w:val="en-US" w:eastAsia="id-ID"/>
              </w:rPr>
            </w:pPr>
            <w:r>
              <w:rPr>
                <w:color w:val="000000"/>
                <w:sz w:val="20"/>
                <w:szCs w:val="20"/>
                <w:lang w:eastAsia="id-ID"/>
              </w:rPr>
              <w:t>0,</w:t>
            </w:r>
            <w:r>
              <w:rPr>
                <w:color w:val="000000"/>
                <w:sz w:val="20"/>
                <w:szCs w:val="20"/>
                <w:lang w:val="en-US" w:eastAsia="id-ID"/>
              </w:rPr>
              <w:t>749</w:t>
            </w:r>
          </w:p>
        </w:tc>
        <w:tc>
          <w:tcPr>
            <w:tcW w:w="2127" w:type="dxa"/>
            <w:tcBorders>
              <w:top w:val="single" w:sz="4" w:space="0" w:color="auto"/>
            </w:tcBorders>
            <w:shd w:val="clear" w:color="auto" w:fill="auto"/>
            <w:noWrap/>
            <w:vAlign w:val="center"/>
            <w:hideMark/>
          </w:tcPr>
          <w:p w:rsidR="00867055" w:rsidRPr="001C7DAC" w:rsidRDefault="00867055" w:rsidP="008F5F44">
            <w:pPr>
              <w:jc w:val="center"/>
              <w:rPr>
                <w:color w:val="000000"/>
                <w:sz w:val="20"/>
                <w:szCs w:val="20"/>
                <w:lang w:val="en-US" w:eastAsia="id-ID"/>
              </w:rPr>
            </w:pPr>
            <w:r>
              <w:rPr>
                <w:color w:val="000000"/>
                <w:sz w:val="20"/>
                <w:szCs w:val="20"/>
                <w:lang w:eastAsia="id-ID"/>
              </w:rPr>
              <w:t>0,1</w:t>
            </w:r>
            <w:r>
              <w:rPr>
                <w:color w:val="000000"/>
                <w:sz w:val="20"/>
                <w:szCs w:val="20"/>
                <w:lang w:val="en-US" w:eastAsia="id-ID"/>
              </w:rPr>
              <w:t>95</w:t>
            </w:r>
          </w:p>
        </w:tc>
        <w:tc>
          <w:tcPr>
            <w:tcW w:w="1943" w:type="dxa"/>
            <w:tcBorders>
              <w:top w:val="single" w:sz="4" w:space="0" w:color="auto"/>
            </w:tcBorders>
            <w:shd w:val="clear" w:color="auto" w:fill="auto"/>
            <w:noWrap/>
            <w:vAlign w:val="center"/>
            <w:hideMark/>
          </w:tcPr>
          <w:p w:rsidR="00867055" w:rsidRPr="00937D2D" w:rsidRDefault="00867055" w:rsidP="008F5F44">
            <w:pPr>
              <w:jc w:val="center"/>
              <w:rPr>
                <w:color w:val="000000"/>
                <w:sz w:val="20"/>
                <w:szCs w:val="20"/>
                <w:lang w:eastAsia="id-ID"/>
              </w:rPr>
            </w:pPr>
            <w:r w:rsidRPr="00937D2D">
              <w:rPr>
                <w:color w:val="000000"/>
                <w:sz w:val="20"/>
                <w:szCs w:val="20"/>
                <w:lang w:eastAsia="id-ID"/>
              </w:rPr>
              <w:t>Valid</w:t>
            </w:r>
          </w:p>
        </w:tc>
      </w:tr>
      <w:tr w:rsidR="00867055" w:rsidRPr="00CD2C57" w:rsidTr="008F5F44">
        <w:trPr>
          <w:trHeight w:val="340"/>
        </w:trPr>
        <w:tc>
          <w:tcPr>
            <w:tcW w:w="1459" w:type="dxa"/>
            <w:shd w:val="clear" w:color="auto" w:fill="auto"/>
            <w:noWrap/>
            <w:vAlign w:val="center"/>
            <w:hideMark/>
          </w:tcPr>
          <w:p w:rsidR="00867055" w:rsidRPr="00937D2D" w:rsidRDefault="00867055" w:rsidP="008F5F44">
            <w:pPr>
              <w:jc w:val="center"/>
              <w:rPr>
                <w:color w:val="000000"/>
                <w:sz w:val="20"/>
                <w:szCs w:val="20"/>
                <w:lang w:eastAsia="id-ID"/>
              </w:rPr>
            </w:pPr>
            <w:r>
              <w:rPr>
                <w:color w:val="000000"/>
                <w:sz w:val="20"/>
                <w:szCs w:val="20"/>
                <w:lang w:eastAsia="id-ID"/>
              </w:rPr>
              <w:t>X</w:t>
            </w:r>
            <w:r>
              <w:rPr>
                <w:color w:val="000000"/>
                <w:sz w:val="20"/>
                <w:szCs w:val="20"/>
                <w:lang w:val="en-US" w:eastAsia="id-ID"/>
              </w:rPr>
              <w:t>3</w:t>
            </w:r>
            <w:r w:rsidRPr="00937D2D">
              <w:rPr>
                <w:color w:val="000000"/>
                <w:sz w:val="20"/>
                <w:szCs w:val="20"/>
                <w:lang w:eastAsia="id-ID"/>
              </w:rPr>
              <w:t>.2</w:t>
            </w:r>
          </w:p>
        </w:tc>
        <w:tc>
          <w:tcPr>
            <w:tcW w:w="1842" w:type="dxa"/>
            <w:shd w:val="clear" w:color="auto" w:fill="auto"/>
            <w:noWrap/>
            <w:vAlign w:val="center"/>
            <w:hideMark/>
          </w:tcPr>
          <w:p w:rsidR="00867055" w:rsidRPr="00867055" w:rsidRDefault="00D3712D" w:rsidP="008F5F44">
            <w:pPr>
              <w:jc w:val="center"/>
              <w:rPr>
                <w:color w:val="000000"/>
                <w:sz w:val="20"/>
                <w:szCs w:val="20"/>
                <w:lang w:val="en-US" w:eastAsia="id-ID"/>
              </w:rPr>
            </w:pPr>
            <w:r>
              <w:rPr>
                <w:color w:val="000000"/>
                <w:sz w:val="20"/>
                <w:szCs w:val="20"/>
                <w:lang w:eastAsia="id-ID"/>
              </w:rPr>
              <w:t>0,828</w:t>
            </w:r>
          </w:p>
        </w:tc>
        <w:tc>
          <w:tcPr>
            <w:tcW w:w="2127" w:type="dxa"/>
            <w:shd w:val="clear" w:color="auto" w:fill="auto"/>
            <w:noWrap/>
            <w:vAlign w:val="center"/>
            <w:hideMark/>
          </w:tcPr>
          <w:p w:rsidR="00867055" w:rsidRPr="001C7DAC" w:rsidRDefault="00867055" w:rsidP="008F5F44">
            <w:pPr>
              <w:jc w:val="center"/>
              <w:rPr>
                <w:color w:val="000000"/>
                <w:sz w:val="20"/>
                <w:szCs w:val="20"/>
                <w:lang w:val="en-US" w:eastAsia="id-ID"/>
              </w:rPr>
            </w:pPr>
            <w:r>
              <w:rPr>
                <w:color w:val="000000"/>
                <w:sz w:val="20"/>
                <w:szCs w:val="20"/>
                <w:lang w:eastAsia="id-ID"/>
              </w:rPr>
              <w:t>0,1</w:t>
            </w:r>
            <w:r>
              <w:rPr>
                <w:color w:val="000000"/>
                <w:sz w:val="20"/>
                <w:szCs w:val="20"/>
                <w:lang w:val="en-US" w:eastAsia="id-ID"/>
              </w:rPr>
              <w:t>95</w:t>
            </w:r>
          </w:p>
        </w:tc>
        <w:tc>
          <w:tcPr>
            <w:tcW w:w="1943" w:type="dxa"/>
            <w:shd w:val="clear" w:color="auto" w:fill="auto"/>
            <w:noWrap/>
            <w:vAlign w:val="center"/>
            <w:hideMark/>
          </w:tcPr>
          <w:p w:rsidR="00867055" w:rsidRPr="00937D2D" w:rsidRDefault="00867055" w:rsidP="008F5F44">
            <w:pPr>
              <w:jc w:val="center"/>
              <w:rPr>
                <w:color w:val="000000"/>
                <w:sz w:val="20"/>
                <w:szCs w:val="20"/>
                <w:lang w:eastAsia="id-ID"/>
              </w:rPr>
            </w:pPr>
            <w:r w:rsidRPr="00937D2D">
              <w:rPr>
                <w:color w:val="000000"/>
                <w:sz w:val="20"/>
                <w:szCs w:val="20"/>
                <w:lang w:eastAsia="id-ID"/>
              </w:rPr>
              <w:t>Valid</w:t>
            </w:r>
          </w:p>
        </w:tc>
      </w:tr>
      <w:tr w:rsidR="00867055" w:rsidRPr="00CD2C57" w:rsidTr="008F5F44">
        <w:trPr>
          <w:trHeight w:val="340"/>
        </w:trPr>
        <w:tc>
          <w:tcPr>
            <w:tcW w:w="1459" w:type="dxa"/>
            <w:tcBorders>
              <w:bottom w:val="single" w:sz="4" w:space="0" w:color="auto"/>
            </w:tcBorders>
            <w:shd w:val="clear" w:color="auto" w:fill="auto"/>
            <w:noWrap/>
            <w:vAlign w:val="center"/>
          </w:tcPr>
          <w:p w:rsidR="00867055" w:rsidRPr="001C7DAC" w:rsidRDefault="00867055" w:rsidP="008F5F44">
            <w:pPr>
              <w:jc w:val="center"/>
              <w:rPr>
                <w:color w:val="000000"/>
                <w:sz w:val="20"/>
                <w:szCs w:val="20"/>
                <w:lang w:val="en-US" w:eastAsia="id-ID"/>
              </w:rPr>
            </w:pPr>
            <w:r>
              <w:rPr>
                <w:color w:val="000000"/>
                <w:sz w:val="20"/>
                <w:szCs w:val="20"/>
                <w:lang w:val="en-US" w:eastAsia="id-ID"/>
              </w:rPr>
              <w:t>X</w:t>
            </w:r>
            <w:r>
              <w:rPr>
                <w:color w:val="000000"/>
                <w:sz w:val="20"/>
                <w:szCs w:val="20"/>
                <w:lang w:val="en-US" w:eastAsia="id-ID"/>
              </w:rPr>
              <w:t>3</w:t>
            </w:r>
            <w:r>
              <w:rPr>
                <w:color w:val="000000"/>
                <w:sz w:val="20"/>
                <w:szCs w:val="20"/>
                <w:lang w:val="en-US" w:eastAsia="id-ID"/>
              </w:rPr>
              <w:t>.</w:t>
            </w:r>
            <w:r>
              <w:rPr>
                <w:color w:val="000000"/>
                <w:sz w:val="20"/>
                <w:szCs w:val="20"/>
                <w:lang w:val="en-US" w:eastAsia="id-ID"/>
              </w:rPr>
              <w:t>3</w:t>
            </w:r>
          </w:p>
        </w:tc>
        <w:tc>
          <w:tcPr>
            <w:tcW w:w="1842" w:type="dxa"/>
            <w:tcBorders>
              <w:bottom w:val="single" w:sz="4" w:space="0" w:color="auto"/>
            </w:tcBorders>
            <w:shd w:val="clear" w:color="auto" w:fill="auto"/>
            <w:noWrap/>
            <w:vAlign w:val="center"/>
          </w:tcPr>
          <w:p w:rsidR="00867055" w:rsidRPr="001C7DAC" w:rsidRDefault="00867055" w:rsidP="008F5F44">
            <w:pPr>
              <w:jc w:val="center"/>
              <w:rPr>
                <w:color w:val="000000"/>
                <w:sz w:val="20"/>
                <w:szCs w:val="20"/>
                <w:lang w:val="en-US" w:eastAsia="id-ID"/>
              </w:rPr>
            </w:pPr>
            <w:r>
              <w:rPr>
                <w:color w:val="000000"/>
                <w:sz w:val="20"/>
                <w:szCs w:val="20"/>
                <w:lang w:val="en-US" w:eastAsia="id-ID"/>
              </w:rPr>
              <w:t>0,</w:t>
            </w:r>
            <w:r w:rsidR="00D3712D">
              <w:rPr>
                <w:color w:val="000000"/>
                <w:sz w:val="20"/>
                <w:szCs w:val="20"/>
                <w:lang w:val="en-US" w:eastAsia="id-ID"/>
              </w:rPr>
              <w:t>726</w:t>
            </w:r>
          </w:p>
        </w:tc>
        <w:tc>
          <w:tcPr>
            <w:tcW w:w="2127" w:type="dxa"/>
            <w:tcBorders>
              <w:bottom w:val="single" w:sz="4" w:space="0" w:color="auto"/>
            </w:tcBorders>
            <w:shd w:val="clear" w:color="auto" w:fill="auto"/>
            <w:noWrap/>
            <w:vAlign w:val="center"/>
          </w:tcPr>
          <w:p w:rsidR="00867055" w:rsidRPr="001C7DAC" w:rsidRDefault="00867055" w:rsidP="008F5F44">
            <w:pPr>
              <w:jc w:val="center"/>
              <w:rPr>
                <w:color w:val="000000"/>
                <w:sz w:val="20"/>
                <w:szCs w:val="20"/>
                <w:lang w:val="en-US" w:eastAsia="id-ID"/>
              </w:rPr>
            </w:pPr>
            <w:r>
              <w:rPr>
                <w:color w:val="000000"/>
                <w:sz w:val="20"/>
                <w:szCs w:val="20"/>
                <w:lang w:val="en-US" w:eastAsia="id-ID"/>
              </w:rPr>
              <w:t>0,195</w:t>
            </w:r>
          </w:p>
        </w:tc>
        <w:tc>
          <w:tcPr>
            <w:tcW w:w="1943" w:type="dxa"/>
            <w:tcBorders>
              <w:bottom w:val="single" w:sz="4" w:space="0" w:color="auto"/>
            </w:tcBorders>
            <w:shd w:val="clear" w:color="auto" w:fill="auto"/>
            <w:noWrap/>
            <w:vAlign w:val="center"/>
          </w:tcPr>
          <w:p w:rsidR="00867055" w:rsidRPr="001C7DAC" w:rsidRDefault="00867055" w:rsidP="008F5F44">
            <w:pPr>
              <w:jc w:val="center"/>
              <w:rPr>
                <w:color w:val="000000"/>
                <w:sz w:val="20"/>
                <w:szCs w:val="20"/>
                <w:lang w:val="en-US" w:eastAsia="id-ID"/>
              </w:rPr>
            </w:pPr>
            <w:r>
              <w:rPr>
                <w:color w:val="000000"/>
                <w:sz w:val="20"/>
                <w:szCs w:val="20"/>
                <w:lang w:val="en-US" w:eastAsia="id-ID"/>
              </w:rPr>
              <w:t>Valid</w:t>
            </w:r>
          </w:p>
        </w:tc>
      </w:tr>
    </w:tbl>
    <w:p w:rsidR="00867055" w:rsidRDefault="00F33980" w:rsidP="00F33980">
      <w:pPr>
        <w:pStyle w:val="ListParagraph"/>
        <w:suppressAutoHyphens w:val="0"/>
        <w:ind w:left="1843"/>
        <w:rPr>
          <w:i/>
          <w:sz w:val="20"/>
          <w:szCs w:val="20"/>
          <w:shd w:val="clear" w:color="auto" w:fill="FFFFFF"/>
        </w:rPr>
      </w:pPr>
      <w:r>
        <w:rPr>
          <w:rFonts w:eastAsia="Calibri"/>
          <w:b/>
          <w:sz w:val="20"/>
          <w:szCs w:val="20"/>
          <w:lang w:val="en-US" w:eastAsia="en-US"/>
        </w:rPr>
        <w:t xml:space="preserve"> </w:t>
      </w:r>
      <w:r w:rsidRPr="00F33980">
        <w:rPr>
          <w:i/>
          <w:sz w:val="20"/>
          <w:szCs w:val="20"/>
          <w:shd w:val="clear" w:color="auto" w:fill="FFFFFF"/>
        </w:rPr>
        <w:t>Sumber : Hasil olah data menggunakan SPSS 26 (2022)</w:t>
      </w:r>
    </w:p>
    <w:p w:rsidR="00F33980" w:rsidRDefault="00F33980" w:rsidP="00F33980">
      <w:pPr>
        <w:pStyle w:val="ListParagraph"/>
        <w:suppressAutoHyphens w:val="0"/>
        <w:ind w:left="1843"/>
        <w:rPr>
          <w:rFonts w:eastAsia="Calibri"/>
          <w:b/>
          <w:sz w:val="20"/>
          <w:szCs w:val="20"/>
          <w:lang w:val="en-US" w:eastAsia="en-US"/>
        </w:rPr>
      </w:pPr>
    </w:p>
    <w:p w:rsidR="007C2DFF" w:rsidRDefault="00D3712D" w:rsidP="00D3712D">
      <w:pPr>
        <w:pStyle w:val="ListParagraph"/>
        <w:suppressAutoHyphens w:val="0"/>
        <w:ind w:left="1843"/>
        <w:rPr>
          <w:rFonts w:eastAsia="Calibri"/>
          <w:sz w:val="20"/>
          <w:szCs w:val="20"/>
          <w:lang w:val="en-US" w:eastAsia="en-US"/>
        </w:rPr>
      </w:pPr>
      <w:r>
        <w:rPr>
          <w:rFonts w:eastAsia="Calibri"/>
          <w:b/>
          <w:sz w:val="20"/>
          <w:szCs w:val="20"/>
          <w:lang w:val="en-US" w:eastAsia="en-US"/>
        </w:rPr>
        <w:tab/>
      </w:r>
      <w:r>
        <w:rPr>
          <w:rFonts w:eastAsia="Calibri"/>
          <w:sz w:val="20"/>
          <w:szCs w:val="20"/>
          <w:lang w:val="en-US" w:eastAsia="en-US"/>
        </w:rPr>
        <w:t>Berdasarkan tabel 8 diatas, diketahui bahwa hasil uji validitas skala usaha dinyatakan valid.</w:t>
      </w:r>
    </w:p>
    <w:p w:rsidR="00D3712D" w:rsidRPr="00D3712D" w:rsidRDefault="00D3712D" w:rsidP="00D3712D">
      <w:pPr>
        <w:pStyle w:val="ListParagraph"/>
        <w:suppressAutoHyphens w:val="0"/>
        <w:ind w:left="1843"/>
        <w:rPr>
          <w:rFonts w:eastAsia="Calibri"/>
          <w:sz w:val="20"/>
          <w:szCs w:val="20"/>
          <w:lang w:val="en-US" w:eastAsia="en-US"/>
        </w:rPr>
      </w:pPr>
    </w:p>
    <w:p w:rsidR="007C2DFF" w:rsidRDefault="007C2DFF" w:rsidP="007C2DFF">
      <w:pPr>
        <w:pStyle w:val="ListParagraph"/>
        <w:numPr>
          <w:ilvl w:val="4"/>
          <w:numId w:val="24"/>
        </w:numPr>
        <w:suppressAutoHyphens w:val="0"/>
        <w:ind w:left="1843" w:hanging="283"/>
        <w:rPr>
          <w:rFonts w:eastAsia="Calibri"/>
          <w:b/>
          <w:sz w:val="20"/>
          <w:szCs w:val="20"/>
          <w:lang w:val="en-US" w:eastAsia="en-US"/>
        </w:rPr>
      </w:pPr>
      <w:r>
        <w:rPr>
          <w:rFonts w:eastAsia="Calibri"/>
          <w:b/>
          <w:sz w:val="20"/>
          <w:szCs w:val="20"/>
          <w:lang w:val="en-US" w:eastAsia="en-US"/>
        </w:rPr>
        <w:t>Penggunaan Informasi Akuntansi (Y)</w:t>
      </w:r>
    </w:p>
    <w:p w:rsidR="00D3712D" w:rsidRDefault="00D3712D" w:rsidP="00D3712D">
      <w:pPr>
        <w:pStyle w:val="ListParagraph"/>
        <w:suppressAutoHyphens w:val="0"/>
        <w:ind w:left="1843"/>
        <w:rPr>
          <w:rFonts w:eastAsia="Calibri"/>
          <w:b/>
          <w:sz w:val="20"/>
          <w:szCs w:val="20"/>
          <w:lang w:val="en-US" w:eastAsia="en-US"/>
        </w:rPr>
      </w:pPr>
    </w:p>
    <w:p w:rsidR="00D3712D" w:rsidRDefault="00D3712D" w:rsidP="00D3712D">
      <w:pPr>
        <w:pStyle w:val="ListParagraph"/>
        <w:suppressAutoHyphens w:val="0"/>
        <w:ind w:left="1843"/>
        <w:jc w:val="center"/>
        <w:rPr>
          <w:rFonts w:eastAsia="Calibri"/>
          <w:b/>
          <w:sz w:val="20"/>
          <w:szCs w:val="20"/>
          <w:lang w:val="en-US" w:eastAsia="en-US"/>
        </w:rPr>
      </w:pPr>
      <w:r>
        <w:rPr>
          <w:rFonts w:eastAsia="Calibri"/>
          <w:b/>
          <w:sz w:val="20"/>
          <w:szCs w:val="20"/>
          <w:lang w:val="en-US" w:eastAsia="en-US"/>
        </w:rPr>
        <w:t>Tabel 9. Hasil Uji Validitas Penggunaan Informasi Akuntansi</w:t>
      </w:r>
    </w:p>
    <w:tbl>
      <w:tblPr>
        <w:tblW w:w="7371" w:type="dxa"/>
        <w:tblInd w:w="1586" w:type="dxa"/>
        <w:tblLook w:val="04A0" w:firstRow="1" w:lastRow="0" w:firstColumn="1" w:lastColumn="0" w:noHBand="0" w:noVBand="1"/>
      </w:tblPr>
      <w:tblGrid>
        <w:gridCol w:w="1459"/>
        <w:gridCol w:w="1842"/>
        <w:gridCol w:w="2127"/>
        <w:gridCol w:w="1943"/>
      </w:tblGrid>
      <w:tr w:rsidR="00D3712D" w:rsidRPr="00CD2C57" w:rsidTr="008F5F44">
        <w:trPr>
          <w:trHeight w:val="524"/>
        </w:trPr>
        <w:tc>
          <w:tcPr>
            <w:tcW w:w="1459" w:type="dxa"/>
            <w:vMerge w:val="restart"/>
            <w:tcBorders>
              <w:top w:val="single" w:sz="4" w:space="0" w:color="auto"/>
              <w:bottom w:val="single" w:sz="4" w:space="0" w:color="auto"/>
            </w:tcBorders>
            <w:shd w:val="clear" w:color="auto" w:fill="auto"/>
            <w:noWrap/>
            <w:vAlign w:val="center"/>
            <w:hideMark/>
          </w:tcPr>
          <w:p w:rsidR="00D3712D" w:rsidRPr="00937D2D" w:rsidRDefault="00D3712D" w:rsidP="008F5F44">
            <w:pPr>
              <w:ind w:left="-242"/>
              <w:jc w:val="center"/>
              <w:rPr>
                <w:b/>
                <w:color w:val="000000"/>
                <w:sz w:val="20"/>
                <w:szCs w:val="20"/>
                <w:lang w:eastAsia="id-ID"/>
              </w:rPr>
            </w:pPr>
            <w:r w:rsidRPr="00937D2D">
              <w:rPr>
                <w:b/>
                <w:color w:val="000000"/>
                <w:sz w:val="20"/>
                <w:szCs w:val="20"/>
                <w:lang w:eastAsia="id-ID"/>
              </w:rPr>
              <w:t>Item</w:t>
            </w:r>
          </w:p>
        </w:tc>
        <w:tc>
          <w:tcPr>
            <w:tcW w:w="3969" w:type="dxa"/>
            <w:gridSpan w:val="2"/>
            <w:tcBorders>
              <w:top w:val="single" w:sz="4" w:space="0" w:color="auto"/>
            </w:tcBorders>
            <w:shd w:val="clear" w:color="auto" w:fill="auto"/>
            <w:noWrap/>
            <w:vAlign w:val="center"/>
            <w:hideMark/>
          </w:tcPr>
          <w:p w:rsidR="00D3712D" w:rsidRPr="00937D2D" w:rsidRDefault="00D3712D" w:rsidP="008F5F44">
            <w:pPr>
              <w:jc w:val="center"/>
              <w:rPr>
                <w:b/>
                <w:color w:val="000000"/>
                <w:sz w:val="20"/>
                <w:szCs w:val="20"/>
                <w:lang w:eastAsia="id-ID"/>
              </w:rPr>
            </w:pPr>
            <w:r w:rsidRPr="00937D2D">
              <w:rPr>
                <w:b/>
                <w:color w:val="000000"/>
                <w:sz w:val="20"/>
                <w:szCs w:val="20"/>
                <w:lang w:eastAsia="id-ID"/>
              </w:rPr>
              <w:t>Nilai Pembanding</w:t>
            </w:r>
          </w:p>
        </w:tc>
        <w:tc>
          <w:tcPr>
            <w:tcW w:w="1943" w:type="dxa"/>
            <w:vMerge w:val="restart"/>
            <w:tcBorders>
              <w:top w:val="single" w:sz="4" w:space="0" w:color="auto"/>
              <w:bottom w:val="single" w:sz="4" w:space="0" w:color="auto"/>
            </w:tcBorders>
            <w:shd w:val="clear" w:color="auto" w:fill="auto"/>
            <w:noWrap/>
            <w:vAlign w:val="center"/>
            <w:hideMark/>
          </w:tcPr>
          <w:p w:rsidR="00D3712D" w:rsidRPr="00937D2D" w:rsidRDefault="00D3712D" w:rsidP="008F5F44">
            <w:pPr>
              <w:jc w:val="center"/>
              <w:rPr>
                <w:b/>
                <w:color w:val="000000"/>
                <w:sz w:val="20"/>
                <w:szCs w:val="20"/>
                <w:lang w:eastAsia="id-ID"/>
              </w:rPr>
            </w:pPr>
            <w:r w:rsidRPr="00937D2D">
              <w:rPr>
                <w:b/>
                <w:color w:val="000000"/>
                <w:sz w:val="20"/>
                <w:szCs w:val="20"/>
                <w:lang w:eastAsia="id-ID"/>
              </w:rPr>
              <w:t>Keterangan</w:t>
            </w:r>
          </w:p>
        </w:tc>
      </w:tr>
      <w:tr w:rsidR="00D3712D" w:rsidRPr="00CD2C57" w:rsidTr="006E32CF">
        <w:trPr>
          <w:trHeight w:val="273"/>
        </w:trPr>
        <w:tc>
          <w:tcPr>
            <w:tcW w:w="1459" w:type="dxa"/>
            <w:vMerge/>
            <w:tcBorders>
              <w:top w:val="single" w:sz="4" w:space="0" w:color="auto"/>
              <w:bottom w:val="single" w:sz="4" w:space="0" w:color="auto"/>
            </w:tcBorders>
            <w:vAlign w:val="center"/>
            <w:hideMark/>
          </w:tcPr>
          <w:p w:rsidR="00D3712D" w:rsidRPr="00937D2D" w:rsidRDefault="00D3712D" w:rsidP="008F5F44">
            <w:pPr>
              <w:rPr>
                <w:color w:val="000000"/>
                <w:sz w:val="20"/>
                <w:szCs w:val="20"/>
                <w:lang w:eastAsia="id-ID"/>
              </w:rPr>
            </w:pPr>
          </w:p>
        </w:tc>
        <w:tc>
          <w:tcPr>
            <w:tcW w:w="1842" w:type="dxa"/>
            <w:tcBorders>
              <w:top w:val="nil"/>
              <w:bottom w:val="single" w:sz="4" w:space="0" w:color="auto"/>
            </w:tcBorders>
            <w:shd w:val="clear" w:color="auto" w:fill="auto"/>
            <w:noWrap/>
            <w:vAlign w:val="center"/>
            <w:hideMark/>
          </w:tcPr>
          <w:p w:rsidR="00D3712D" w:rsidRPr="00937D2D" w:rsidRDefault="00D3712D" w:rsidP="008F5F44">
            <w:pPr>
              <w:jc w:val="center"/>
              <w:rPr>
                <w:b/>
                <w:color w:val="000000"/>
                <w:sz w:val="20"/>
                <w:szCs w:val="20"/>
                <w:lang w:eastAsia="id-ID"/>
              </w:rPr>
            </w:pPr>
            <w:r w:rsidRPr="00937D2D">
              <w:rPr>
                <w:b/>
                <w:color w:val="000000"/>
                <w:sz w:val="20"/>
                <w:szCs w:val="20"/>
                <w:lang w:eastAsia="id-ID"/>
              </w:rPr>
              <w:t>r hitung</w:t>
            </w:r>
          </w:p>
        </w:tc>
        <w:tc>
          <w:tcPr>
            <w:tcW w:w="2127" w:type="dxa"/>
            <w:tcBorders>
              <w:top w:val="nil"/>
              <w:bottom w:val="single" w:sz="4" w:space="0" w:color="auto"/>
            </w:tcBorders>
            <w:shd w:val="clear" w:color="auto" w:fill="auto"/>
            <w:noWrap/>
            <w:vAlign w:val="center"/>
            <w:hideMark/>
          </w:tcPr>
          <w:p w:rsidR="00D3712D" w:rsidRPr="00937D2D" w:rsidRDefault="00D3712D" w:rsidP="008F5F44">
            <w:pPr>
              <w:jc w:val="center"/>
              <w:rPr>
                <w:b/>
                <w:color w:val="000000"/>
                <w:sz w:val="20"/>
                <w:szCs w:val="20"/>
                <w:lang w:eastAsia="id-ID"/>
              </w:rPr>
            </w:pPr>
            <w:r w:rsidRPr="00937D2D">
              <w:rPr>
                <w:b/>
                <w:color w:val="000000"/>
                <w:sz w:val="20"/>
                <w:szCs w:val="20"/>
                <w:lang w:eastAsia="id-ID"/>
              </w:rPr>
              <w:t>r tabel</w:t>
            </w:r>
          </w:p>
        </w:tc>
        <w:tc>
          <w:tcPr>
            <w:tcW w:w="1943" w:type="dxa"/>
            <w:vMerge/>
            <w:tcBorders>
              <w:top w:val="single" w:sz="4" w:space="0" w:color="auto"/>
              <w:bottom w:val="single" w:sz="4" w:space="0" w:color="auto"/>
            </w:tcBorders>
            <w:vAlign w:val="center"/>
            <w:hideMark/>
          </w:tcPr>
          <w:p w:rsidR="00D3712D" w:rsidRPr="00937D2D" w:rsidRDefault="00D3712D" w:rsidP="008F5F44">
            <w:pPr>
              <w:rPr>
                <w:color w:val="000000"/>
                <w:sz w:val="20"/>
                <w:szCs w:val="20"/>
                <w:lang w:eastAsia="id-ID"/>
              </w:rPr>
            </w:pPr>
          </w:p>
        </w:tc>
      </w:tr>
      <w:tr w:rsidR="00D3712D" w:rsidRPr="00CD2C57" w:rsidTr="008F5F44">
        <w:trPr>
          <w:trHeight w:val="340"/>
        </w:trPr>
        <w:tc>
          <w:tcPr>
            <w:tcW w:w="1459" w:type="dxa"/>
            <w:tcBorders>
              <w:top w:val="single" w:sz="4" w:space="0" w:color="auto"/>
            </w:tcBorders>
            <w:shd w:val="clear" w:color="auto" w:fill="auto"/>
            <w:noWrap/>
            <w:vAlign w:val="center"/>
            <w:hideMark/>
          </w:tcPr>
          <w:p w:rsidR="00D3712D" w:rsidRPr="00937D2D" w:rsidRDefault="00D3712D" w:rsidP="008F5F44">
            <w:pPr>
              <w:jc w:val="center"/>
              <w:rPr>
                <w:color w:val="000000"/>
                <w:sz w:val="20"/>
                <w:szCs w:val="20"/>
                <w:lang w:eastAsia="id-ID"/>
              </w:rPr>
            </w:pPr>
            <w:r>
              <w:rPr>
                <w:color w:val="000000"/>
                <w:sz w:val="20"/>
                <w:szCs w:val="20"/>
                <w:lang w:val="en-US" w:eastAsia="id-ID"/>
              </w:rPr>
              <w:t>Y</w:t>
            </w:r>
            <w:r w:rsidRPr="00937D2D">
              <w:rPr>
                <w:color w:val="000000"/>
                <w:sz w:val="20"/>
                <w:szCs w:val="20"/>
                <w:lang w:eastAsia="id-ID"/>
              </w:rPr>
              <w:t>.1</w:t>
            </w:r>
          </w:p>
        </w:tc>
        <w:tc>
          <w:tcPr>
            <w:tcW w:w="1842" w:type="dxa"/>
            <w:tcBorders>
              <w:top w:val="single" w:sz="4" w:space="0" w:color="auto"/>
            </w:tcBorders>
            <w:shd w:val="clear" w:color="auto" w:fill="auto"/>
            <w:noWrap/>
            <w:vAlign w:val="center"/>
            <w:hideMark/>
          </w:tcPr>
          <w:p w:rsidR="00D3712D" w:rsidRPr="001C7DAC" w:rsidRDefault="00D3712D" w:rsidP="008F5F44">
            <w:pPr>
              <w:jc w:val="center"/>
              <w:rPr>
                <w:color w:val="000000"/>
                <w:sz w:val="20"/>
                <w:szCs w:val="20"/>
                <w:lang w:val="en-US" w:eastAsia="id-ID"/>
              </w:rPr>
            </w:pPr>
            <w:r>
              <w:rPr>
                <w:color w:val="000000"/>
                <w:sz w:val="20"/>
                <w:szCs w:val="20"/>
                <w:lang w:eastAsia="id-ID"/>
              </w:rPr>
              <w:t>0,</w:t>
            </w:r>
            <w:r>
              <w:rPr>
                <w:color w:val="000000"/>
                <w:sz w:val="20"/>
                <w:szCs w:val="20"/>
                <w:lang w:val="en-US" w:eastAsia="id-ID"/>
              </w:rPr>
              <w:t>822</w:t>
            </w:r>
          </w:p>
        </w:tc>
        <w:tc>
          <w:tcPr>
            <w:tcW w:w="2127" w:type="dxa"/>
            <w:tcBorders>
              <w:top w:val="single" w:sz="4" w:space="0" w:color="auto"/>
            </w:tcBorders>
            <w:shd w:val="clear" w:color="auto" w:fill="auto"/>
            <w:noWrap/>
            <w:vAlign w:val="center"/>
            <w:hideMark/>
          </w:tcPr>
          <w:p w:rsidR="00D3712D" w:rsidRPr="001C7DAC" w:rsidRDefault="00D3712D" w:rsidP="008F5F44">
            <w:pPr>
              <w:jc w:val="center"/>
              <w:rPr>
                <w:color w:val="000000"/>
                <w:sz w:val="20"/>
                <w:szCs w:val="20"/>
                <w:lang w:val="en-US" w:eastAsia="id-ID"/>
              </w:rPr>
            </w:pPr>
            <w:r>
              <w:rPr>
                <w:color w:val="000000"/>
                <w:sz w:val="20"/>
                <w:szCs w:val="20"/>
                <w:lang w:eastAsia="id-ID"/>
              </w:rPr>
              <w:t>0,1</w:t>
            </w:r>
            <w:r>
              <w:rPr>
                <w:color w:val="000000"/>
                <w:sz w:val="20"/>
                <w:szCs w:val="20"/>
                <w:lang w:val="en-US" w:eastAsia="id-ID"/>
              </w:rPr>
              <w:t>95</w:t>
            </w:r>
          </w:p>
        </w:tc>
        <w:tc>
          <w:tcPr>
            <w:tcW w:w="1943" w:type="dxa"/>
            <w:tcBorders>
              <w:top w:val="single" w:sz="4" w:space="0" w:color="auto"/>
            </w:tcBorders>
            <w:shd w:val="clear" w:color="auto" w:fill="auto"/>
            <w:noWrap/>
            <w:vAlign w:val="center"/>
            <w:hideMark/>
          </w:tcPr>
          <w:p w:rsidR="00D3712D" w:rsidRPr="00937D2D" w:rsidRDefault="00D3712D" w:rsidP="008F5F44">
            <w:pPr>
              <w:jc w:val="center"/>
              <w:rPr>
                <w:color w:val="000000"/>
                <w:sz w:val="20"/>
                <w:szCs w:val="20"/>
                <w:lang w:eastAsia="id-ID"/>
              </w:rPr>
            </w:pPr>
            <w:r w:rsidRPr="00937D2D">
              <w:rPr>
                <w:color w:val="000000"/>
                <w:sz w:val="20"/>
                <w:szCs w:val="20"/>
                <w:lang w:eastAsia="id-ID"/>
              </w:rPr>
              <w:t>Valid</w:t>
            </w:r>
          </w:p>
        </w:tc>
      </w:tr>
      <w:tr w:rsidR="00D3712D" w:rsidRPr="00CD2C57" w:rsidTr="008F5F44">
        <w:trPr>
          <w:trHeight w:val="340"/>
        </w:trPr>
        <w:tc>
          <w:tcPr>
            <w:tcW w:w="1459" w:type="dxa"/>
            <w:shd w:val="clear" w:color="auto" w:fill="auto"/>
            <w:noWrap/>
            <w:vAlign w:val="center"/>
            <w:hideMark/>
          </w:tcPr>
          <w:p w:rsidR="00D3712D" w:rsidRPr="00937D2D" w:rsidRDefault="00D3712D" w:rsidP="008F5F44">
            <w:pPr>
              <w:jc w:val="center"/>
              <w:rPr>
                <w:color w:val="000000"/>
                <w:sz w:val="20"/>
                <w:szCs w:val="20"/>
                <w:lang w:eastAsia="id-ID"/>
              </w:rPr>
            </w:pPr>
            <w:r>
              <w:rPr>
                <w:color w:val="000000"/>
                <w:sz w:val="20"/>
                <w:szCs w:val="20"/>
                <w:lang w:val="en-US" w:eastAsia="id-ID"/>
              </w:rPr>
              <w:t>Y</w:t>
            </w:r>
            <w:r w:rsidRPr="00937D2D">
              <w:rPr>
                <w:color w:val="000000"/>
                <w:sz w:val="20"/>
                <w:szCs w:val="20"/>
                <w:lang w:eastAsia="id-ID"/>
              </w:rPr>
              <w:t>.2</w:t>
            </w:r>
          </w:p>
        </w:tc>
        <w:tc>
          <w:tcPr>
            <w:tcW w:w="1842" w:type="dxa"/>
            <w:shd w:val="clear" w:color="auto" w:fill="auto"/>
            <w:noWrap/>
            <w:vAlign w:val="center"/>
            <w:hideMark/>
          </w:tcPr>
          <w:p w:rsidR="00D3712D" w:rsidRPr="001C7DAC" w:rsidRDefault="00D3712D" w:rsidP="008F5F44">
            <w:pPr>
              <w:jc w:val="center"/>
              <w:rPr>
                <w:color w:val="000000"/>
                <w:sz w:val="20"/>
                <w:szCs w:val="20"/>
                <w:lang w:val="en-US" w:eastAsia="id-ID"/>
              </w:rPr>
            </w:pPr>
            <w:r>
              <w:rPr>
                <w:color w:val="000000"/>
                <w:sz w:val="20"/>
                <w:szCs w:val="20"/>
                <w:lang w:eastAsia="id-ID"/>
              </w:rPr>
              <w:t>0,692</w:t>
            </w:r>
          </w:p>
        </w:tc>
        <w:tc>
          <w:tcPr>
            <w:tcW w:w="2127" w:type="dxa"/>
            <w:shd w:val="clear" w:color="auto" w:fill="auto"/>
            <w:noWrap/>
            <w:vAlign w:val="center"/>
            <w:hideMark/>
          </w:tcPr>
          <w:p w:rsidR="00D3712D" w:rsidRPr="001C7DAC" w:rsidRDefault="00D3712D" w:rsidP="008F5F44">
            <w:pPr>
              <w:jc w:val="center"/>
              <w:rPr>
                <w:color w:val="000000"/>
                <w:sz w:val="20"/>
                <w:szCs w:val="20"/>
                <w:lang w:val="en-US" w:eastAsia="id-ID"/>
              </w:rPr>
            </w:pPr>
            <w:r>
              <w:rPr>
                <w:color w:val="000000"/>
                <w:sz w:val="20"/>
                <w:szCs w:val="20"/>
                <w:lang w:eastAsia="id-ID"/>
              </w:rPr>
              <w:t>0,1</w:t>
            </w:r>
            <w:r>
              <w:rPr>
                <w:color w:val="000000"/>
                <w:sz w:val="20"/>
                <w:szCs w:val="20"/>
                <w:lang w:val="en-US" w:eastAsia="id-ID"/>
              </w:rPr>
              <w:t>95</w:t>
            </w:r>
          </w:p>
        </w:tc>
        <w:tc>
          <w:tcPr>
            <w:tcW w:w="1943" w:type="dxa"/>
            <w:shd w:val="clear" w:color="auto" w:fill="auto"/>
            <w:noWrap/>
            <w:vAlign w:val="center"/>
            <w:hideMark/>
          </w:tcPr>
          <w:p w:rsidR="00D3712D" w:rsidRPr="00937D2D" w:rsidRDefault="00D3712D" w:rsidP="008F5F44">
            <w:pPr>
              <w:jc w:val="center"/>
              <w:rPr>
                <w:color w:val="000000"/>
                <w:sz w:val="20"/>
                <w:szCs w:val="20"/>
                <w:lang w:eastAsia="id-ID"/>
              </w:rPr>
            </w:pPr>
            <w:r w:rsidRPr="00937D2D">
              <w:rPr>
                <w:color w:val="000000"/>
                <w:sz w:val="20"/>
                <w:szCs w:val="20"/>
                <w:lang w:eastAsia="id-ID"/>
              </w:rPr>
              <w:t>Valid</w:t>
            </w:r>
          </w:p>
        </w:tc>
      </w:tr>
      <w:tr w:rsidR="00D3712D" w:rsidRPr="00CD2C57" w:rsidTr="008F5F44">
        <w:trPr>
          <w:trHeight w:val="340"/>
        </w:trPr>
        <w:tc>
          <w:tcPr>
            <w:tcW w:w="1459" w:type="dxa"/>
            <w:shd w:val="clear" w:color="auto" w:fill="auto"/>
            <w:noWrap/>
            <w:vAlign w:val="center"/>
            <w:hideMark/>
          </w:tcPr>
          <w:p w:rsidR="00D3712D" w:rsidRPr="00937D2D" w:rsidRDefault="00D3712D" w:rsidP="008F5F44">
            <w:pPr>
              <w:jc w:val="center"/>
              <w:rPr>
                <w:color w:val="000000"/>
                <w:sz w:val="20"/>
                <w:szCs w:val="20"/>
                <w:lang w:eastAsia="id-ID"/>
              </w:rPr>
            </w:pPr>
            <w:r>
              <w:rPr>
                <w:color w:val="000000"/>
                <w:sz w:val="20"/>
                <w:szCs w:val="20"/>
                <w:lang w:eastAsia="id-ID"/>
              </w:rPr>
              <w:t>Y</w:t>
            </w:r>
            <w:r w:rsidRPr="00937D2D">
              <w:rPr>
                <w:color w:val="000000"/>
                <w:sz w:val="20"/>
                <w:szCs w:val="20"/>
                <w:lang w:eastAsia="id-ID"/>
              </w:rPr>
              <w:t>.3</w:t>
            </w:r>
          </w:p>
        </w:tc>
        <w:tc>
          <w:tcPr>
            <w:tcW w:w="1842" w:type="dxa"/>
            <w:shd w:val="clear" w:color="auto" w:fill="auto"/>
            <w:noWrap/>
            <w:vAlign w:val="center"/>
            <w:hideMark/>
          </w:tcPr>
          <w:p w:rsidR="00D3712D" w:rsidRPr="001C7DAC" w:rsidRDefault="00D3712D" w:rsidP="008F5F44">
            <w:pPr>
              <w:jc w:val="center"/>
              <w:rPr>
                <w:color w:val="000000"/>
                <w:sz w:val="20"/>
                <w:szCs w:val="20"/>
                <w:lang w:val="en-US" w:eastAsia="id-ID"/>
              </w:rPr>
            </w:pPr>
            <w:r>
              <w:rPr>
                <w:color w:val="000000"/>
                <w:sz w:val="20"/>
                <w:szCs w:val="20"/>
                <w:lang w:eastAsia="id-ID"/>
              </w:rPr>
              <w:t>0,8</w:t>
            </w:r>
            <w:r>
              <w:rPr>
                <w:color w:val="000000"/>
                <w:sz w:val="20"/>
                <w:szCs w:val="20"/>
                <w:lang w:val="en-US" w:eastAsia="id-ID"/>
              </w:rPr>
              <w:t>16</w:t>
            </w:r>
          </w:p>
        </w:tc>
        <w:tc>
          <w:tcPr>
            <w:tcW w:w="2127" w:type="dxa"/>
            <w:shd w:val="clear" w:color="auto" w:fill="auto"/>
            <w:noWrap/>
            <w:vAlign w:val="center"/>
            <w:hideMark/>
          </w:tcPr>
          <w:p w:rsidR="00D3712D" w:rsidRPr="001C7DAC" w:rsidRDefault="00D3712D" w:rsidP="008F5F44">
            <w:pPr>
              <w:jc w:val="center"/>
              <w:rPr>
                <w:color w:val="000000"/>
                <w:sz w:val="20"/>
                <w:szCs w:val="20"/>
                <w:lang w:val="en-US" w:eastAsia="id-ID"/>
              </w:rPr>
            </w:pPr>
            <w:r>
              <w:rPr>
                <w:color w:val="000000"/>
                <w:sz w:val="20"/>
                <w:szCs w:val="20"/>
                <w:lang w:eastAsia="id-ID"/>
              </w:rPr>
              <w:t>0,1</w:t>
            </w:r>
            <w:r>
              <w:rPr>
                <w:color w:val="000000"/>
                <w:sz w:val="20"/>
                <w:szCs w:val="20"/>
                <w:lang w:val="en-US" w:eastAsia="id-ID"/>
              </w:rPr>
              <w:t>95</w:t>
            </w:r>
          </w:p>
        </w:tc>
        <w:tc>
          <w:tcPr>
            <w:tcW w:w="1943" w:type="dxa"/>
            <w:shd w:val="clear" w:color="auto" w:fill="auto"/>
            <w:noWrap/>
            <w:vAlign w:val="center"/>
            <w:hideMark/>
          </w:tcPr>
          <w:p w:rsidR="00D3712D" w:rsidRPr="00937D2D" w:rsidRDefault="00D3712D" w:rsidP="008F5F44">
            <w:pPr>
              <w:jc w:val="center"/>
              <w:rPr>
                <w:color w:val="000000"/>
                <w:sz w:val="20"/>
                <w:szCs w:val="20"/>
                <w:lang w:eastAsia="id-ID"/>
              </w:rPr>
            </w:pPr>
            <w:r w:rsidRPr="00937D2D">
              <w:rPr>
                <w:color w:val="000000"/>
                <w:sz w:val="20"/>
                <w:szCs w:val="20"/>
                <w:lang w:eastAsia="id-ID"/>
              </w:rPr>
              <w:t>Valid</w:t>
            </w:r>
          </w:p>
        </w:tc>
      </w:tr>
      <w:tr w:rsidR="00D3712D" w:rsidRPr="00CD2C57" w:rsidTr="008F5F44">
        <w:trPr>
          <w:trHeight w:val="340"/>
        </w:trPr>
        <w:tc>
          <w:tcPr>
            <w:tcW w:w="1459" w:type="dxa"/>
            <w:shd w:val="clear" w:color="auto" w:fill="auto"/>
            <w:noWrap/>
            <w:vAlign w:val="center"/>
            <w:hideMark/>
          </w:tcPr>
          <w:p w:rsidR="00D3712D" w:rsidRPr="00937D2D" w:rsidRDefault="00D3712D" w:rsidP="008F5F44">
            <w:pPr>
              <w:jc w:val="center"/>
              <w:rPr>
                <w:color w:val="000000"/>
                <w:sz w:val="20"/>
                <w:szCs w:val="20"/>
                <w:lang w:eastAsia="id-ID"/>
              </w:rPr>
            </w:pPr>
            <w:r>
              <w:rPr>
                <w:color w:val="000000"/>
                <w:sz w:val="20"/>
                <w:szCs w:val="20"/>
                <w:lang w:eastAsia="id-ID"/>
              </w:rPr>
              <w:t>Y</w:t>
            </w:r>
            <w:r w:rsidRPr="00937D2D">
              <w:rPr>
                <w:color w:val="000000"/>
                <w:sz w:val="20"/>
                <w:szCs w:val="20"/>
                <w:lang w:eastAsia="id-ID"/>
              </w:rPr>
              <w:t>.4</w:t>
            </w:r>
          </w:p>
        </w:tc>
        <w:tc>
          <w:tcPr>
            <w:tcW w:w="1842" w:type="dxa"/>
            <w:shd w:val="clear" w:color="auto" w:fill="auto"/>
            <w:noWrap/>
            <w:vAlign w:val="center"/>
            <w:hideMark/>
          </w:tcPr>
          <w:p w:rsidR="00D3712D" w:rsidRPr="001C7DAC" w:rsidRDefault="00D3712D" w:rsidP="008F5F44">
            <w:pPr>
              <w:jc w:val="center"/>
              <w:rPr>
                <w:color w:val="000000"/>
                <w:sz w:val="20"/>
                <w:szCs w:val="20"/>
                <w:lang w:val="en-US" w:eastAsia="id-ID"/>
              </w:rPr>
            </w:pPr>
            <w:r>
              <w:rPr>
                <w:color w:val="000000"/>
                <w:sz w:val="20"/>
                <w:szCs w:val="20"/>
                <w:lang w:eastAsia="id-ID"/>
              </w:rPr>
              <w:t>0,7</w:t>
            </w:r>
            <w:r>
              <w:rPr>
                <w:color w:val="000000"/>
                <w:sz w:val="20"/>
                <w:szCs w:val="20"/>
                <w:lang w:val="en-US" w:eastAsia="id-ID"/>
              </w:rPr>
              <w:t>96</w:t>
            </w:r>
          </w:p>
        </w:tc>
        <w:tc>
          <w:tcPr>
            <w:tcW w:w="2127" w:type="dxa"/>
            <w:shd w:val="clear" w:color="auto" w:fill="auto"/>
            <w:noWrap/>
            <w:vAlign w:val="center"/>
            <w:hideMark/>
          </w:tcPr>
          <w:p w:rsidR="00D3712D" w:rsidRPr="001C7DAC" w:rsidRDefault="00D3712D" w:rsidP="008F5F44">
            <w:pPr>
              <w:jc w:val="center"/>
              <w:rPr>
                <w:color w:val="000000"/>
                <w:sz w:val="20"/>
                <w:szCs w:val="20"/>
                <w:lang w:val="en-US" w:eastAsia="id-ID"/>
              </w:rPr>
            </w:pPr>
            <w:r>
              <w:rPr>
                <w:color w:val="000000"/>
                <w:sz w:val="20"/>
                <w:szCs w:val="20"/>
                <w:lang w:eastAsia="id-ID"/>
              </w:rPr>
              <w:t>0,1</w:t>
            </w:r>
            <w:r>
              <w:rPr>
                <w:color w:val="000000"/>
                <w:sz w:val="20"/>
                <w:szCs w:val="20"/>
                <w:lang w:val="en-US" w:eastAsia="id-ID"/>
              </w:rPr>
              <w:t>95</w:t>
            </w:r>
          </w:p>
        </w:tc>
        <w:tc>
          <w:tcPr>
            <w:tcW w:w="1943" w:type="dxa"/>
            <w:shd w:val="clear" w:color="auto" w:fill="auto"/>
            <w:noWrap/>
            <w:vAlign w:val="center"/>
            <w:hideMark/>
          </w:tcPr>
          <w:p w:rsidR="00D3712D" w:rsidRPr="00937D2D" w:rsidRDefault="00D3712D" w:rsidP="008F5F44">
            <w:pPr>
              <w:jc w:val="center"/>
              <w:rPr>
                <w:color w:val="000000"/>
                <w:sz w:val="20"/>
                <w:szCs w:val="20"/>
                <w:lang w:eastAsia="id-ID"/>
              </w:rPr>
            </w:pPr>
            <w:r w:rsidRPr="00937D2D">
              <w:rPr>
                <w:color w:val="000000"/>
                <w:sz w:val="20"/>
                <w:szCs w:val="20"/>
                <w:lang w:eastAsia="id-ID"/>
              </w:rPr>
              <w:t>Valid</w:t>
            </w:r>
          </w:p>
        </w:tc>
      </w:tr>
      <w:tr w:rsidR="00D3712D" w:rsidRPr="00CD2C57" w:rsidTr="008F5F44">
        <w:trPr>
          <w:trHeight w:val="340"/>
        </w:trPr>
        <w:tc>
          <w:tcPr>
            <w:tcW w:w="1459" w:type="dxa"/>
            <w:shd w:val="clear" w:color="auto" w:fill="auto"/>
            <w:noWrap/>
            <w:vAlign w:val="center"/>
          </w:tcPr>
          <w:p w:rsidR="00D3712D" w:rsidRPr="001C7DAC" w:rsidRDefault="00D3712D" w:rsidP="008F5F44">
            <w:pPr>
              <w:jc w:val="center"/>
              <w:rPr>
                <w:color w:val="000000"/>
                <w:sz w:val="20"/>
                <w:szCs w:val="20"/>
                <w:lang w:val="en-US" w:eastAsia="id-ID"/>
              </w:rPr>
            </w:pPr>
            <w:r>
              <w:rPr>
                <w:color w:val="000000"/>
                <w:sz w:val="20"/>
                <w:szCs w:val="20"/>
                <w:lang w:val="en-US" w:eastAsia="id-ID"/>
              </w:rPr>
              <w:t>Y</w:t>
            </w:r>
            <w:r>
              <w:rPr>
                <w:color w:val="000000"/>
                <w:sz w:val="20"/>
                <w:szCs w:val="20"/>
                <w:lang w:val="en-US" w:eastAsia="id-ID"/>
              </w:rPr>
              <w:t>.5</w:t>
            </w:r>
          </w:p>
        </w:tc>
        <w:tc>
          <w:tcPr>
            <w:tcW w:w="1842" w:type="dxa"/>
            <w:shd w:val="clear" w:color="auto" w:fill="auto"/>
            <w:noWrap/>
            <w:vAlign w:val="center"/>
          </w:tcPr>
          <w:p w:rsidR="00D3712D" w:rsidRPr="001C7DAC" w:rsidRDefault="00D3712D" w:rsidP="008F5F44">
            <w:pPr>
              <w:jc w:val="center"/>
              <w:rPr>
                <w:color w:val="000000"/>
                <w:sz w:val="20"/>
                <w:szCs w:val="20"/>
                <w:lang w:val="en-US" w:eastAsia="id-ID"/>
              </w:rPr>
            </w:pPr>
            <w:r>
              <w:rPr>
                <w:color w:val="000000"/>
                <w:sz w:val="20"/>
                <w:szCs w:val="20"/>
                <w:lang w:val="en-US" w:eastAsia="id-ID"/>
              </w:rPr>
              <w:t>0,850</w:t>
            </w:r>
          </w:p>
        </w:tc>
        <w:tc>
          <w:tcPr>
            <w:tcW w:w="2127" w:type="dxa"/>
            <w:shd w:val="clear" w:color="auto" w:fill="auto"/>
            <w:noWrap/>
            <w:vAlign w:val="center"/>
          </w:tcPr>
          <w:p w:rsidR="00D3712D" w:rsidRPr="001C7DAC" w:rsidRDefault="00D3712D" w:rsidP="008F5F44">
            <w:pPr>
              <w:jc w:val="center"/>
              <w:rPr>
                <w:color w:val="000000"/>
                <w:sz w:val="20"/>
                <w:szCs w:val="20"/>
                <w:lang w:val="en-US" w:eastAsia="id-ID"/>
              </w:rPr>
            </w:pPr>
            <w:r>
              <w:rPr>
                <w:color w:val="000000"/>
                <w:sz w:val="20"/>
                <w:szCs w:val="20"/>
                <w:lang w:val="en-US" w:eastAsia="id-ID"/>
              </w:rPr>
              <w:t>0,195</w:t>
            </w:r>
          </w:p>
        </w:tc>
        <w:tc>
          <w:tcPr>
            <w:tcW w:w="1943" w:type="dxa"/>
            <w:shd w:val="clear" w:color="auto" w:fill="auto"/>
            <w:noWrap/>
            <w:vAlign w:val="center"/>
          </w:tcPr>
          <w:p w:rsidR="00D3712D" w:rsidRPr="001C7DAC" w:rsidRDefault="00D3712D" w:rsidP="008F5F44">
            <w:pPr>
              <w:jc w:val="center"/>
              <w:rPr>
                <w:color w:val="000000"/>
                <w:sz w:val="20"/>
                <w:szCs w:val="20"/>
                <w:lang w:val="en-US" w:eastAsia="id-ID"/>
              </w:rPr>
            </w:pPr>
            <w:r>
              <w:rPr>
                <w:color w:val="000000"/>
                <w:sz w:val="20"/>
                <w:szCs w:val="20"/>
                <w:lang w:val="en-US" w:eastAsia="id-ID"/>
              </w:rPr>
              <w:t>Valid</w:t>
            </w:r>
          </w:p>
        </w:tc>
      </w:tr>
      <w:tr w:rsidR="00D3712D" w:rsidRPr="00CD2C57" w:rsidTr="006E32CF">
        <w:trPr>
          <w:trHeight w:val="341"/>
        </w:trPr>
        <w:tc>
          <w:tcPr>
            <w:tcW w:w="1459" w:type="dxa"/>
            <w:tcBorders>
              <w:bottom w:val="single" w:sz="4" w:space="0" w:color="auto"/>
            </w:tcBorders>
            <w:shd w:val="clear" w:color="auto" w:fill="auto"/>
            <w:noWrap/>
            <w:vAlign w:val="center"/>
          </w:tcPr>
          <w:p w:rsidR="00D3712D" w:rsidRPr="001C7DAC" w:rsidRDefault="00D3712D" w:rsidP="008F5F44">
            <w:pPr>
              <w:jc w:val="center"/>
              <w:rPr>
                <w:color w:val="000000"/>
                <w:sz w:val="20"/>
                <w:szCs w:val="20"/>
                <w:lang w:val="en-US" w:eastAsia="id-ID"/>
              </w:rPr>
            </w:pPr>
            <w:r>
              <w:rPr>
                <w:color w:val="000000"/>
                <w:sz w:val="20"/>
                <w:szCs w:val="20"/>
                <w:lang w:val="en-US" w:eastAsia="id-ID"/>
              </w:rPr>
              <w:t>Y</w:t>
            </w:r>
            <w:r>
              <w:rPr>
                <w:color w:val="000000"/>
                <w:sz w:val="20"/>
                <w:szCs w:val="20"/>
                <w:lang w:val="en-US" w:eastAsia="id-ID"/>
              </w:rPr>
              <w:t>.6</w:t>
            </w:r>
          </w:p>
        </w:tc>
        <w:tc>
          <w:tcPr>
            <w:tcW w:w="1842" w:type="dxa"/>
            <w:tcBorders>
              <w:bottom w:val="single" w:sz="4" w:space="0" w:color="auto"/>
            </w:tcBorders>
            <w:shd w:val="clear" w:color="auto" w:fill="auto"/>
            <w:noWrap/>
            <w:vAlign w:val="center"/>
          </w:tcPr>
          <w:p w:rsidR="00D3712D" w:rsidRPr="001C7DAC" w:rsidRDefault="00D3712D" w:rsidP="008F5F44">
            <w:pPr>
              <w:jc w:val="center"/>
              <w:rPr>
                <w:color w:val="000000"/>
                <w:sz w:val="20"/>
                <w:szCs w:val="20"/>
                <w:lang w:val="en-US" w:eastAsia="id-ID"/>
              </w:rPr>
            </w:pPr>
            <w:r>
              <w:rPr>
                <w:color w:val="000000"/>
                <w:sz w:val="20"/>
                <w:szCs w:val="20"/>
                <w:lang w:val="en-US" w:eastAsia="id-ID"/>
              </w:rPr>
              <w:t>0,352</w:t>
            </w:r>
          </w:p>
        </w:tc>
        <w:tc>
          <w:tcPr>
            <w:tcW w:w="2127" w:type="dxa"/>
            <w:tcBorders>
              <w:bottom w:val="single" w:sz="4" w:space="0" w:color="auto"/>
            </w:tcBorders>
            <w:shd w:val="clear" w:color="auto" w:fill="auto"/>
            <w:noWrap/>
            <w:vAlign w:val="center"/>
          </w:tcPr>
          <w:p w:rsidR="00D3712D" w:rsidRPr="001C7DAC" w:rsidRDefault="00D3712D" w:rsidP="008F5F44">
            <w:pPr>
              <w:jc w:val="center"/>
              <w:rPr>
                <w:color w:val="000000"/>
                <w:sz w:val="20"/>
                <w:szCs w:val="20"/>
                <w:lang w:val="en-US" w:eastAsia="id-ID"/>
              </w:rPr>
            </w:pPr>
            <w:r>
              <w:rPr>
                <w:color w:val="000000"/>
                <w:sz w:val="20"/>
                <w:szCs w:val="20"/>
                <w:lang w:val="en-US" w:eastAsia="id-ID"/>
              </w:rPr>
              <w:t>0,195</w:t>
            </w:r>
          </w:p>
        </w:tc>
        <w:tc>
          <w:tcPr>
            <w:tcW w:w="1943" w:type="dxa"/>
            <w:tcBorders>
              <w:bottom w:val="single" w:sz="4" w:space="0" w:color="auto"/>
            </w:tcBorders>
            <w:shd w:val="clear" w:color="auto" w:fill="auto"/>
            <w:noWrap/>
            <w:vAlign w:val="center"/>
          </w:tcPr>
          <w:p w:rsidR="00D3712D" w:rsidRPr="001C7DAC" w:rsidRDefault="00D3712D" w:rsidP="008F5F44">
            <w:pPr>
              <w:jc w:val="center"/>
              <w:rPr>
                <w:color w:val="000000"/>
                <w:sz w:val="20"/>
                <w:szCs w:val="20"/>
                <w:lang w:val="en-US" w:eastAsia="id-ID"/>
              </w:rPr>
            </w:pPr>
            <w:r>
              <w:rPr>
                <w:color w:val="000000"/>
                <w:sz w:val="20"/>
                <w:szCs w:val="20"/>
                <w:lang w:val="en-US" w:eastAsia="id-ID"/>
              </w:rPr>
              <w:t>Valid</w:t>
            </w:r>
          </w:p>
        </w:tc>
      </w:tr>
    </w:tbl>
    <w:p w:rsidR="00D3712D" w:rsidRDefault="00F33980" w:rsidP="00F33980">
      <w:pPr>
        <w:pStyle w:val="ListParagraph"/>
        <w:suppressAutoHyphens w:val="0"/>
        <w:ind w:left="1843"/>
        <w:rPr>
          <w:i/>
          <w:sz w:val="20"/>
          <w:szCs w:val="20"/>
          <w:shd w:val="clear" w:color="auto" w:fill="FFFFFF"/>
        </w:rPr>
      </w:pPr>
      <w:r w:rsidRPr="00F33980">
        <w:rPr>
          <w:i/>
          <w:sz w:val="20"/>
          <w:szCs w:val="20"/>
          <w:shd w:val="clear" w:color="auto" w:fill="FFFFFF"/>
        </w:rPr>
        <w:t>Sumber : Hasil olah data menggunakan SPSS 26 (2022)</w:t>
      </w:r>
    </w:p>
    <w:p w:rsidR="00F33980" w:rsidRDefault="00F33980" w:rsidP="00F33980">
      <w:pPr>
        <w:pStyle w:val="ListParagraph"/>
        <w:suppressAutoHyphens w:val="0"/>
        <w:ind w:left="1843"/>
        <w:rPr>
          <w:rFonts w:eastAsia="Calibri"/>
          <w:b/>
          <w:sz w:val="20"/>
          <w:szCs w:val="20"/>
          <w:lang w:val="en-US" w:eastAsia="en-US"/>
        </w:rPr>
      </w:pPr>
    </w:p>
    <w:p w:rsidR="007172DF" w:rsidRPr="00D3712D" w:rsidRDefault="00D3712D" w:rsidP="00D3712D">
      <w:pPr>
        <w:pStyle w:val="ListParagraph"/>
        <w:suppressAutoHyphens w:val="0"/>
        <w:ind w:left="1843"/>
        <w:rPr>
          <w:rFonts w:eastAsia="Calibri"/>
          <w:sz w:val="20"/>
          <w:szCs w:val="20"/>
          <w:lang w:val="en-US" w:eastAsia="en-US"/>
        </w:rPr>
      </w:pPr>
      <w:r>
        <w:rPr>
          <w:rFonts w:eastAsia="Calibri"/>
          <w:sz w:val="20"/>
          <w:szCs w:val="20"/>
          <w:lang w:val="en-US" w:eastAsia="en-US"/>
        </w:rPr>
        <w:lastRenderedPageBreak/>
        <w:tab/>
        <w:t>Berdasarkan tabel 9 diatas, diketahui bahwa hasil uji validitas penggunaan informasi akuntansi dinyatakan valid.</w:t>
      </w:r>
    </w:p>
    <w:p w:rsidR="00A07EE7" w:rsidRDefault="00A07EE7" w:rsidP="00D3712D">
      <w:pPr>
        <w:pStyle w:val="Body"/>
        <w:ind w:firstLine="0"/>
        <w:rPr>
          <w:lang w:val="en-US"/>
        </w:rPr>
      </w:pPr>
    </w:p>
    <w:p w:rsidR="00E73562" w:rsidRPr="00CA1149" w:rsidRDefault="006E32CF" w:rsidP="00E73562">
      <w:pPr>
        <w:pStyle w:val="Body"/>
        <w:numPr>
          <w:ilvl w:val="0"/>
          <w:numId w:val="25"/>
        </w:numPr>
        <w:rPr>
          <w:b/>
          <w:lang w:val="en-US"/>
        </w:rPr>
      </w:pPr>
      <w:r>
        <w:rPr>
          <w:noProof/>
          <w:lang w:val="en-US" w:eastAsia="en-US"/>
        </w:rPr>
        <mc:AlternateContent>
          <mc:Choice Requires="wps">
            <w:drawing>
              <wp:anchor distT="0" distB="0" distL="0" distR="0" simplePos="0" relativeHeight="251662336" behindDoc="1" locked="0" layoutInCell="1" allowOverlap="1" wp14:anchorId="1B53E81E" wp14:editId="7CFC79D9">
                <wp:simplePos x="0" y="0"/>
                <wp:positionH relativeFrom="page">
                  <wp:posOffset>2211355</wp:posOffset>
                </wp:positionH>
                <wp:positionV relativeFrom="page">
                  <wp:posOffset>1791478</wp:posOffset>
                </wp:positionV>
                <wp:extent cx="4010025" cy="2006081"/>
                <wp:effectExtent l="0"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0060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7DAC" w:rsidRDefault="00F33980" w:rsidP="00D3088A">
                            <w:pPr>
                              <w:pStyle w:val="Body"/>
                              <w:spacing w:after="86"/>
                              <w:ind w:firstLine="0"/>
                              <w:jc w:val="center"/>
                            </w:pPr>
                            <w:r>
                              <w:rPr>
                                <w:b/>
                                <w:lang w:val="en-US"/>
                              </w:rPr>
                              <w:t>Tabel 10</w:t>
                            </w:r>
                            <w:r w:rsidR="001C7DAC">
                              <w:rPr>
                                <w:b/>
                                <w:lang w:val="en-US"/>
                              </w:rPr>
                              <w:t>. Hasil Uji Reliabilitas</w:t>
                            </w:r>
                          </w:p>
                          <w:tbl>
                            <w:tblPr>
                              <w:tblW w:w="0" w:type="auto"/>
                              <w:tblInd w:w="108" w:type="dxa"/>
                              <w:tblLayout w:type="fixed"/>
                              <w:tblLook w:val="0000" w:firstRow="0" w:lastRow="0" w:firstColumn="0" w:lastColumn="0" w:noHBand="0" w:noVBand="0"/>
                            </w:tblPr>
                            <w:tblGrid>
                              <w:gridCol w:w="2379"/>
                              <w:gridCol w:w="1655"/>
                              <w:gridCol w:w="1931"/>
                            </w:tblGrid>
                            <w:tr w:rsidR="001C7DAC" w:rsidTr="00F33980">
                              <w:trPr>
                                <w:trHeight w:val="269"/>
                              </w:trPr>
                              <w:tc>
                                <w:tcPr>
                                  <w:tcW w:w="2379" w:type="dxa"/>
                                  <w:tcBorders>
                                    <w:top w:val="single" w:sz="4" w:space="0" w:color="000000"/>
                                    <w:bottom w:val="single" w:sz="4" w:space="0" w:color="000000"/>
                                  </w:tcBorders>
                                  <w:shd w:val="clear" w:color="auto" w:fill="auto"/>
                                </w:tcPr>
                                <w:p w:rsidR="001C7DAC" w:rsidRPr="00D3088A" w:rsidRDefault="001C7DAC" w:rsidP="00D3088A">
                                  <w:pPr>
                                    <w:pStyle w:val="Body"/>
                                    <w:ind w:firstLine="0"/>
                                    <w:jc w:val="center"/>
                                    <w:rPr>
                                      <w:lang w:val="en-US"/>
                                    </w:rPr>
                                  </w:pPr>
                                  <w:r>
                                    <w:rPr>
                                      <w:b/>
                                      <w:lang w:val="en-US"/>
                                    </w:rPr>
                                    <w:t>Variabel</w:t>
                                  </w:r>
                                </w:p>
                              </w:tc>
                              <w:tc>
                                <w:tcPr>
                                  <w:tcW w:w="1655" w:type="dxa"/>
                                  <w:tcBorders>
                                    <w:top w:val="single" w:sz="4" w:space="0" w:color="000000"/>
                                    <w:bottom w:val="single" w:sz="4" w:space="0" w:color="000000"/>
                                  </w:tcBorders>
                                  <w:shd w:val="clear" w:color="auto" w:fill="auto"/>
                                </w:tcPr>
                                <w:p w:rsidR="001C7DAC" w:rsidRPr="00D3088A" w:rsidRDefault="001C7DAC">
                                  <w:pPr>
                                    <w:pStyle w:val="Body"/>
                                    <w:ind w:firstLine="0"/>
                                    <w:jc w:val="center"/>
                                    <w:rPr>
                                      <w:i/>
                                      <w:lang w:val="en-US"/>
                                    </w:rPr>
                                  </w:pPr>
                                  <w:r w:rsidRPr="00D3088A">
                                    <w:rPr>
                                      <w:b/>
                                      <w:i/>
                                      <w:lang w:val="en-US"/>
                                    </w:rPr>
                                    <w:t>Conbach’s Alpha</w:t>
                                  </w:r>
                                </w:p>
                              </w:tc>
                              <w:tc>
                                <w:tcPr>
                                  <w:tcW w:w="1931" w:type="dxa"/>
                                  <w:tcBorders>
                                    <w:top w:val="single" w:sz="4" w:space="0" w:color="000000"/>
                                    <w:bottom w:val="single" w:sz="4" w:space="0" w:color="000000"/>
                                  </w:tcBorders>
                                  <w:shd w:val="clear" w:color="auto" w:fill="auto"/>
                                </w:tcPr>
                                <w:p w:rsidR="001C7DAC" w:rsidRPr="00EF2E52" w:rsidRDefault="001C7DAC">
                                  <w:pPr>
                                    <w:pStyle w:val="Body"/>
                                    <w:ind w:firstLine="0"/>
                                    <w:jc w:val="center"/>
                                    <w:rPr>
                                      <w:lang w:val="en-ID"/>
                                    </w:rPr>
                                  </w:pPr>
                                  <w:r>
                                    <w:rPr>
                                      <w:b/>
                                      <w:lang w:val="en-ID"/>
                                    </w:rPr>
                                    <w:t>Keterangan</w:t>
                                  </w:r>
                                </w:p>
                              </w:tc>
                            </w:tr>
                            <w:tr w:rsidR="001C7DAC" w:rsidTr="00F33980">
                              <w:trPr>
                                <w:trHeight w:val="396"/>
                              </w:trPr>
                              <w:tc>
                                <w:tcPr>
                                  <w:tcW w:w="2379" w:type="dxa"/>
                                  <w:tcBorders>
                                    <w:top w:val="single" w:sz="4" w:space="0" w:color="000000"/>
                                  </w:tcBorders>
                                  <w:shd w:val="clear" w:color="auto" w:fill="auto"/>
                                </w:tcPr>
                                <w:p w:rsidR="001C7DAC" w:rsidRPr="00D3088A" w:rsidRDefault="001C7DAC" w:rsidP="00D3088A">
                                  <w:pPr>
                                    <w:pStyle w:val="Body"/>
                                    <w:spacing w:after="120"/>
                                    <w:ind w:firstLine="0"/>
                                    <w:jc w:val="center"/>
                                  </w:pPr>
                                  <w:r w:rsidRPr="00E73562">
                                    <w:t>Penggunaan Informasi Akuntansi (Y)</w:t>
                                  </w:r>
                                </w:p>
                              </w:tc>
                              <w:tc>
                                <w:tcPr>
                                  <w:tcW w:w="1655" w:type="dxa"/>
                                  <w:tcBorders>
                                    <w:top w:val="single" w:sz="4" w:space="0" w:color="000000"/>
                                  </w:tcBorders>
                                  <w:shd w:val="clear" w:color="auto" w:fill="auto"/>
                                </w:tcPr>
                                <w:p w:rsidR="001C7DAC" w:rsidRDefault="001C7DAC" w:rsidP="00D3088A">
                                  <w:pPr>
                                    <w:pStyle w:val="Body"/>
                                    <w:ind w:firstLine="0"/>
                                    <w:jc w:val="center"/>
                                    <w:rPr>
                                      <w:lang w:val="en-ID"/>
                                    </w:rPr>
                                  </w:pPr>
                                  <w:r>
                                    <w:rPr>
                                      <w:lang w:val="en-ID"/>
                                    </w:rPr>
                                    <w:t>0,812</w:t>
                                  </w:r>
                                </w:p>
                                <w:p w:rsidR="001C7DAC" w:rsidRPr="00EF2E52" w:rsidRDefault="001C7DAC" w:rsidP="00D3088A">
                                  <w:pPr>
                                    <w:pStyle w:val="Body"/>
                                    <w:ind w:firstLine="0"/>
                                    <w:rPr>
                                      <w:lang w:val="en-ID"/>
                                    </w:rPr>
                                  </w:pPr>
                                </w:p>
                              </w:tc>
                              <w:tc>
                                <w:tcPr>
                                  <w:tcW w:w="1931" w:type="dxa"/>
                                  <w:tcBorders>
                                    <w:top w:val="single" w:sz="4" w:space="0" w:color="000000"/>
                                  </w:tcBorders>
                                  <w:shd w:val="clear" w:color="auto" w:fill="auto"/>
                                </w:tcPr>
                                <w:p w:rsidR="001C7DAC" w:rsidRPr="00EF2E52" w:rsidRDefault="001C7DAC" w:rsidP="00D3088A">
                                  <w:pPr>
                                    <w:pStyle w:val="Body"/>
                                    <w:ind w:firstLine="0"/>
                                    <w:jc w:val="center"/>
                                    <w:rPr>
                                      <w:lang w:val="en-ID"/>
                                    </w:rPr>
                                  </w:pPr>
                                  <w:r>
                                    <w:rPr>
                                      <w:lang w:val="en-ID"/>
                                    </w:rPr>
                                    <w:t>Reliabel</w:t>
                                  </w:r>
                                </w:p>
                              </w:tc>
                            </w:tr>
                            <w:tr w:rsidR="001C7DAC" w:rsidTr="00F33980">
                              <w:trPr>
                                <w:trHeight w:val="406"/>
                              </w:trPr>
                              <w:tc>
                                <w:tcPr>
                                  <w:tcW w:w="2379" w:type="dxa"/>
                                  <w:shd w:val="clear" w:color="auto" w:fill="auto"/>
                                </w:tcPr>
                                <w:p w:rsidR="001C7DAC" w:rsidRDefault="001C7DAC" w:rsidP="00D3088A">
                                  <w:pPr>
                                    <w:pStyle w:val="Body"/>
                                    <w:spacing w:after="120"/>
                                    <w:ind w:firstLine="0"/>
                                    <w:jc w:val="center"/>
                                  </w:pPr>
                                  <w:r w:rsidRPr="00E73562">
                                    <w:t>Persepsi Pelaku UMKM tentang Akuntansi (X1)</w:t>
                                  </w:r>
                                </w:p>
                              </w:tc>
                              <w:tc>
                                <w:tcPr>
                                  <w:tcW w:w="1655" w:type="dxa"/>
                                  <w:shd w:val="clear" w:color="auto" w:fill="auto"/>
                                </w:tcPr>
                                <w:p w:rsidR="001C7DAC" w:rsidRPr="00EF2E52" w:rsidRDefault="001C7DAC" w:rsidP="00D3088A">
                                  <w:pPr>
                                    <w:pStyle w:val="Body"/>
                                    <w:ind w:firstLine="0"/>
                                    <w:jc w:val="center"/>
                                    <w:rPr>
                                      <w:lang w:val="en-ID"/>
                                    </w:rPr>
                                  </w:pPr>
                                  <w:r>
                                    <w:rPr>
                                      <w:lang w:val="en-ID"/>
                                    </w:rPr>
                                    <w:t>0,858</w:t>
                                  </w:r>
                                </w:p>
                              </w:tc>
                              <w:tc>
                                <w:tcPr>
                                  <w:tcW w:w="1931" w:type="dxa"/>
                                  <w:shd w:val="clear" w:color="auto" w:fill="auto"/>
                                </w:tcPr>
                                <w:p w:rsidR="001C7DAC" w:rsidRPr="00EF2E52" w:rsidRDefault="001C7DAC" w:rsidP="00D3088A">
                                  <w:pPr>
                                    <w:pStyle w:val="Body"/>
                                    <w:ind w:firstLine="0"/>
                                    <w:jc w:val="center"/>
                                    <w:rPr>
                                      <w:lang w:val="en-ID"/>
                                    </w:rPr>
                                  </w:pPr>
                                  <w:r>
                                    <w:rPr>
                                      <w:lang w:val="en-ID"/>
                                    </w:rPr>
                                    <w:t>Reliabel</w:t>
                                  </w:r>
                                </w:p>
                              </w:tc>
                            </w:tr>
                            <w:tr w:rsidR="001C7DAC" w:rsidTr="00F33980">
                              <w:trPr>
                                <w:trHeight w:val="239"/>
                              </w:trPr>
                              <w:tc>
                                <w:tcPr>
                                  <w:tcW w:w="2379" w:type="dxa"/>
                                  <w:shd w:val="clear" w:color="auto" w:fill="auto"/>
                                </w:tcPr>
                                <w:p w:rsidR="001C7DAC" w:rsidRDefault="001C7DAC" w:rsidP="00D3088A">
                                  <w:pPr>
                                    <w:pStyle w:val="Body"/>
                                    <w:spacing w:after="120"/>
                                    <w:ind w:firstLine="0"/>
                                    <w:jc w:val="center"/>
                                  </w:pPr>
                                  <w:r w:rsidRPr="00E73562">
                                    <w:t>Pengalaman Usaha (X2)</w:t>
                                  </w:r>
                                </w:p>
                              </w:tc>
                              <w:tc>
                                <w:tcPr>
                                  <w:tcW w:w="1655" w:type="dxa"/>
                                  <w:shd w:val="clear" w:color="auto" w:fill="auto"/>
                                </w:tcPr>
                                <w:p w:rsidR="001C7DAC" w:rsidRPr="00EF2E52" w:rsidRDefault="001C7DAC" w:rsidP="00D3088A">
                                  <w:pPr>
                                    <w:pStyle w:val="Body"/>
                                    <w:ind w:firstLine="0"/>
                                    <w:jc w:val="center"/>
                                    <w:rPr>
                                      <w:lang w:val="en-ID"/>
                                    </w:rPr>
                                  </w:pPr>
                                  <w:r>
                                    <w:rPr>
                                      <w:lang w:val="en-ID"/>
                                    </w:rPr>
                                    <w:t>0,818</w:t>
                                  </w:r>
                                </w:p>
                              </w:tc>
                              <w:tc>
                                <w:tcPr>
                                  <w:tcW w:w="1931" w:type="dxa"/>
                                  <w:shd w:val="clear" w:color="auto" w:fill="auto"/>
                                </w:tcPr>
                                <w:p w:rsidR="001C7DAC" w:rsidRPr="00EF2E52" w:rsidRDefault="001C7DAC" w:rsidP="00D3088A">
                                  <w:pPr>
                                    <w:pStyle w:val="Body"/>
                                    <w:ind w:firstLine="0"/>
                                    <w:jc w:val="center"/>
                                    <w:rPr>
                                      <w:lang w:val="en-ID"/>
                                    </w:rPr>
                                  </w:pPr>
                                  <w:r>
                                    <w:rPr>
                                      <w:lang w:val="en-ID"/>
                                    </w:rPr>
                                    <w:t>Reliabel</w:t>
                                  </w:r>
                                </w:p>
                              </w:tc>
                            </w:tr>
                            <w:tr w:rsidR="001C7DAC" w:rsidTr="00F33980">
                              <w:trPr>
                                <w:trHeight w:val="108"/>
                              </w:trPr>
                              <w:tc>
                                <w:tcPr>
                                  <w:tcW w:w="2379" w:type="dxa"/>
                                  <w:shd w:val="clear" w:color="auto" w:fill="auto"/>
                                </w:tcPr>
                                <w:p w:rsidR="001C7DAC" w:rsidRDefault="001C7DAC" w:rsidP="00D3088A">
                                  <w:pPr>
                                    <w:pStyle w:val="Body"/>
                                    <w:spacing w:after="120"/>
                                    <w:ind w:firstLine="0"/>
                                    <w:jc w:val="center"/>
                                  </w:pPr>
                                  <w:r w:rsidRPr="00E73562">
                                    <w:t>Skala Usaha (X3)</w:t>
                                  </w:r>
                                </w:p>
                              </w:tc>
                              <w:tc>
                                <w:tcPr>
                                  <w:tcW w:w="1655" w:type="dxa"/>
                                  <w:shd w:val="clear" w:color="auto" w:fill="auto"/>
                                </w:tcPr>
                                <w:p w:rsidR="001C7DAC" w:rsidRPr="00EF2E52" w:rsidRDefault="001C7DAC" w:rsidP="00D3088A">
                                  <w:pPr>
                                    <w:pStyle w:val="Body"/>
                                    <w:ind w:firstLine="0"/>
                                    <w:jc w:val="center"/>
                                    <w:rPr>
                                      <w:lang w:val="en-ID"/>
                                    </w:rPr>
                                  </w:pPr>
                                  <w:r>
                                    <w:rPr>
                                      <w:lang w:val="en-ID"/>
                                    </w:rPr>
                                    <w:t>0,638</w:t>
                                  </w:r>
                                </w:p>
                              </w:tc>
                              <w:tc>
                                <w:tcPr>
                                  <w:tcW w:w="1931" w:type="dxa"/>
                                  <w:shd w:val="clear" w:color="auto" w:fill="auto"/>
                                </w:tcPr>
                                <w:p w:rsidR="001C7DAC" w:rsidRPr="00EF2E52" w:rsidRDefault="001C7DAC" w:rsidP="00D3088A">
                                  <w:pPr>
                                    <w:pStyle w:val="Body"/>
                                    <w:ind w:firstLine="0"/>
                                    <w:jc w:val="center"/>
                                    <w:rPr>
                                      <w:lang w:val="en-ID"/>
                                    </w:rPr>
                                  </w:pPr>
                                  <w:r>
                                    <w:rPr>
                                      <w:lang w:val="en-ID"/>
                                    </w:rPr>
                                    <w:t>Reliabel</w:t>
                                  </w:r>
                                </w:p>
                              </w:tc>
                            </w:tr>
                            <w:tr w:rsidR="001C7DAC" w:rsidTr="00F33980">
                              <w:trPr>
                                <w:trHeight w:val="155"/>
                              </w:trPr>
                              <w:tc>
                                <w:tcPr>
                                  <w:tcW w:w="2379" w:type="dxa"/>
                                  <w:tcBorders>
                                    <w:bottom w:val="single" w:sz="4" w:space="0" w:color="000000"/>
                                  </w:tcBorders>
                                  <w:shd w:val="clear" w:color="auto" w:fill="auto"/>
                                </w:tcPr>
                                <w:p w:rsidR="001C7DAC" w:rsidRDefault="001C7DAC">
                                  <w:pPr>
                                    <w:pStyle w:val="Body"/>
                                    <w:ind w:firstLine="0"/>
                                    <w:jc w:val="center"/>
                                  </w:pPr>
                                </w:p>
                              </w:tc>
                              <w:tc>
                                <w:tcPr>
                                  <w:tcW w:w="1655" w:type="dxa"/>
                                  <w:tcBorders>
                                    <w:bottom w:val="single" w:sz="4" w:space="0" w:color="000000"/>
                                  </w:tcBorders>
                                  <w:shd w:val="clear" w:color="auto" w:fill="auto"/>
                                </w:tcPr>
                                <w:p w:rsidR="001C7DAC" w:rsidRDefault="001C7DAC">
                                  <w:pPr>
                                    <w:pStyle w:val="Body"/>
                                    <w:ind w:firstLine="0"/>
                                    <w:jc w:val="left"/>
                                    <w:rPr>
                                      <w:lang w:val="en-ID"/>
                                    </w:rPr>
                                  </w:pPr>
                                </w:p>
                              </w:tc>
                              <w:tc>
                                <w:tcPr>
                                  <w:tcW w:w="1931" w:type="dxa"/>
                                  <w:tcBorders>
                                    <w:bottom w:val="single" w:sz="4" w:space="0" w:color="000000"/>
                                  </w:tcBorders>
                                  <w:shd w:val="clear" w:color="auto" w:fill="auto"/>
                                </w:tcPr>
                                <w:p w:rsidR="001C7DAC" w:rsidRDefault="001C7DAC">
                                  <w:pPr>
                                    <w:pStyle w:val="Body"/>
                                    <w:ind w:firstLine="0"/>
                                    <w:rPr>
                                      <w:lang w:val="en-ID"/>
                                    </w:rPr>
                                  </w:pPr>
                                </w:p>
                              </w:tc>
                            </w:tr>
                          </w:tbl>
                          <w:p w:rsidR="001C7DAC" w:rsidRPr="006E32CF" w:rsidRDefault="006E32CF" w:rsidP="005C0288">
                            <w:pPr>
                              <w:pStyle w:val="Body"/>
                              <w:ind w:firstLine="0"/>
                              <w:rPr>
                                <w:lang w:val="en-US"/>
                              </w:rPr>
                            </w:pPr>
                            <w:r>
                              <w:rPr>
                                <w:lang w:val="en-US"/>
                              </w:rPr>
                              <w:t xml:space="preserve">  </w:t>
                            </w:r>
                            <w:r w:rsidRPr="00F33980">
                              <w:rPr>
                                <w:i/>
                                <w:shd w:val="clear" w:color="auto" w:fill="FFFFFF"/>
                              </w:rPr>
                              <w:t>Sumber : Hasil olah data menggunakan SPSS 26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3E81E" id="_x0000_t202" coordsize="21600,21600" o:spt="202" path="m,l,21600r21600,l21600,xe">
                <v:stroke joinstyle="miter"/>
                <v:path gradientshapeok="t" o:connecttype="rect"/>
              </v:shapetype>
              <v:shape id="Text Box 5" o:spid="_x0000_s1027" type="#_x0000_t202" style="position:absolute;left:0;text-align:left;margin-left:174.1pt;margin-top:141.05pt;width:315.75pt;height:157.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" stroked="f">
                <v:fill opacity="0"/>
                <v:textbox inset="0,0,0,0">
                  <w:txbxContent>
                    <w:p w:rsidR="001C7DAC" w:rsidRDefault="00F33980" w:rsidP="00D3088A">
                      <w:pPr>
                        <w:pStyle w:val="Body"/>
                        <w:spacing w:after="86"/>
                        <w:ind w:firstLine="0"/>
                        <w:jc w:val="center"/>
                      </w:pPr>
                      <w:r>
                        <w:rPr>
                          <w:b/>
                          <w:lang w:val="en-US"/>
                        </w:rPr>
                        <w:t>Tabel 10</w:t>
                      </w:r>
                      <w:r w:rsidR="001C7DAC">
                        <w:rPr>
                          <w:b/>
                          <w:lang w:val="en-US"/>
                        </w:rPr>
                        <w:t>. Hasil Uji Reliabilitas</w:t>
                      </w:r>
                    </w:p>
                    <w:tbl>
                      <w:tblPr>
                        <w:tblW w:w="0" w:type="auto"/>
                        <w:tblInd w:w="108" w:type="dxa"/>
                        <w:tblLayout w:type="fixed"/>
                        <w:tblLook w:val="0000" w:firstRow="0" w:lastRow="0" w:firstColumn="0" w:lastColumn="0" w:noHBand="0" w:noVBand="0"/>
                      </w:tblPr>
                      <w:tblGrid>
                        <w:gridCol w:w="2379"/>
                        <w:gridCol w:w="1655"/>
                        <w:gridCol w:w="1931"/>
                      </w:tblGrid>
                      <w:tr w:rsidR="001C7DAC" w:rsidTr="00F33980">
                        <w:trPr>
                          <w:trHeight w:val="269"/>
                        </w:trPr>
                        <w:tc>
                          <w:tcPr>
                            <w:tcW w:w="2379" w:type="dxa"/>
                            <w:tcBorders>
                              <w:top w:val="single" w:sz="4" w:space="0" w:color="000000"/>
                              <w:bottom w:val="single" w:sz="4" w:space="0" w:color="000000"/>
                            </w:tcBorders>
                            <w:shd w:val="clear" w:color="auto" w:fill="auto"/>
                          </w:tcPr>
                          <w:p w:rsidR="001C7DAC" w:rsidRPr="00D3088A" w:rsidRDefault="001C7DAC" w:rsidP="00D3088A">
                            <w:pPr>
                              <w:pStyle w:val="Body"/>
                              <w:ind w:firstLine="0"/>
                              <w:jc w:val="center"/>
                              <w:rPr>
                                <w:lang w:val="en-US"/>
                              </w:rPr>
                            </w:pPr>
                            <w:r>
                              <w:rPr>
                                <w:b/>
                                <w:lang w:val="en-US"/>
                              </w:rPr>
                              <w:t>Variabel</w:t>
                            </w:r>
                          </w:p>
                        </w:tc>
                        <w:tc>
                          <w:tcPr>
                            <w:tcW w:w="1655" w:type="dxa"/>
                            <w:tcBorders>
                              <w:top w:val="single" w:sz="4" w:space="0" w:color="000000"/>
                              <w:bottom w:val="single" w:sz="4" w:space="0" w:color="000000"/>
                            </w:tcBorders>
                            <w:shd w:val="clear" w:color="auto" w:fill="auto"/>
                          </w:tcPr>
                          <w:p w:rsidR="001C7DAC" w:rsidRPr="00D3088A" w:rsidRDefault="001C7DAC">
                            <w:pPr>
                              <w:pStyle w:val="Body"/>
                              <w:ind w:firstLine="0"/>
                              <w:jc w:val="center"/>
                              <w:rPr>
                                <w:i/>
                                <w:lang w:val="en-US"/>
                              </w:rPr>
                            </w:pPr>
                            <w:r w:rsidRPr="00D3088A">
                              <w:rPr>
                                <w:b/>
                                <w:i/>
                                <w:lang w:val="en-US"/>
                              </w:rPr>
                              <w:t>Conbach’s Alpha</w:t>
                            </w:r>
                          </w:p>
                        </w:tc>
                        <w:tc>
                          <w:tcPr>
                            <w:tcW w:w="1931" w:type="dxa"/>
                            <w:tcBorders>
                              <w:top w:val="single" w:sz="4" w:space="0" w:color="000000"/>
                              <w:bottom w:val="single" w:sz="4" w:space="0" w:color="000000"/>
                            </w:tcBorders>
                            <w:shd w:val="clear" w:color="auto" w:fill="auto"/>
                          </w:tcPr>
                          <w:p w:rsidR="001C7DAC" w:rsidRPr="00EF2E52" w:rsidRDefault="001C7DAC">
                            <w:pPr>
                              <w:pStyle w:val="Body"/>
                              <w:ind w:firstLine="0"/>
                              <w:jc w:val="center"/>
                              <w:rPr>
                                <w:lang w:val="en-ID"/>
                              </w:rPr>
                            </w:pPr>
                            <w:r>
                              <w:rPr>
                                <w:b/>
                                <w:lang w:val="en-ID"/>
                              </w:rPr>
                              <w:t>Keterangan</w:t>
                            </w:r>
                          </w:p>
                        </w:tc>
                      </w:tr>
                      <w:tr w:rsidR="001C7DAC" w:rsidTr="00F33980">
                        <w:trPr>
                          <w:trHeight w:val="396"/>
                        </w:trPr>
                        <w:tc>
                          <w:tcPr>
                            <w:tcW w:w="2379" w:type="dxa"/>
                            <w:tcBorders>
                              <w:top w:val="single" w:sz="4" w:space="0" w:color="000000"/>
                            </w:tcBorders>
                            <w:shd w:val="clear" w:color="auto" w:fill="auto"/>
                          </w:tcPr>
                          <w:p w:rsidR="001C7DAC" w:rsidRPr="00D3088A" w:rsidRDefault="001C7DAC" w:rsidP="00D3088A">
                            <w:pPr>
                              <w:pStyle w:val="Body"/>
                              <w:spacing w:after="120"/>
                              <w:ind w:firstLine="0"/>
                              <w:jc w:val="center"/>
                            </w:pPr>
                            <w:r w:rsidRPr="00E73562">
                              <w:t>Penggunaan Informasi Akuntansi (Y)</w:t>
                            </w:r>
                          </w:p>
                        </w:tc>
                        <w:tc>
                          <w:tcPr>
                            <w:tcW w:w="1655" w:type="dxa"/>
                            <w:tcBorders>
                              <w:top w:val="single" w:sz="4" w:space="0" w:color="000000"/>
                            </w:tcBorders>
                            <w:shd w:val="clear" w:color="auto" w:fill="auto"/>
                          </w:tcPr>
                          <w:p w:rsidR="001C7DAC" w:rsidRDefault="001C7DAC" w:rsidP="00D3088A">
                            <w:pPr>
                              <w:pStyle w:val="Body"/>
                              <w:ind w:firstLine="0"/>
                              <w:jc w:val="center"/>
                              <w:rPr>
                                <w:lang w:val="en-ID"/>
                              </w:rPr>
                            </w:pPr>
                            <w:r>
                              <w:rPr>
                                <w:lang w:val="en-ID"/>
                              </w:rPr>
                              <w:t>0,812</w:t>
                            </w:r>
                          </w:p>
                          <w:p w:rsidR="001C7DAC" w:rsidRPr="00EF2E52" w:rsidRDefault="001C7DAC" w:rsidP="00D3088A">
                            <w:pPr>
                              <w:pStyle w:val="Body"/>
                              <w:ind w:firstLine="0"/>
                              <w:rPr>
                                <w:lang w:val="en-ID"/>
                              </w:rPr>
                            </w:pPr>
                          </w:p>
                        </w:tc>
                        <w:tc>
                          <w:tcPr>
                            <w:tcW w:w="1931" w:type="dxa"/>
                            <w:tcBorders>
                              <w:top w:val="single" w:sz="4" w:space="0" w:color="000000"/>
                            </w:tcBorders>
                            <w:shd w:val="clear" w:color="auto" w:fill="auto"/>
                          </w:tcPr>
                          <w:p w:rsidR="001C7DAC" w:rsidRPr="00EF2E52" w:rsidRDefault="001C7DAC" w:rsidP="00D3088A">
                            <w:pPr>
                              <w:pStyle w:val="Body"/>
                              <w:ind w:firstLine="0"/>
                              <w:jc w:val="center"/>
                              <w:rPr>
                                <w:lang w:val="en-ID"/>
                              </w:rPr>
                            </w:pPr>
                            <w:r>
                              <w:rPr>
                                <w:lang w:val="en-ID"/>
                              </w:rPr>
                              <w:t>Reliabel</w:t>
                            </w:r>
                          </w:p>
                        </w:tc>
                      </w:tr>
                      <w:tr w:rsidR="001C7DAC" w:rsidTr="00F33980">
                        <w:trPr>
                          <w:trHeight w:val="406"/>
                        </w:trPr>
                        <w:tc>
                          <w:tcPr>
                            <w:tcW w:w="2379" w:type="dxa"/>
                            <w:shd w:val="clear" w:color="auto" w:fill="auto"/>
                          </w:tcPr>
                          <w:p w:rsidR="001C7DAC" w:rsidRDefault="001C7DAC" w:rsidP="00D3088A">
                            <w:pPr>
                              <w:pStyle w:val="Body"/>
                              <w:spacing w:after="120"/>
                              <w:ind w:firstLine="0"/>
                              <w:jc w:val="center"/>
                            </w:pPr>
                            <w:r w:rsidRPr="00E73562">
                              <w:t>Persepsi Pelaku UMKM tentang Akuntansi (X1)</w:t>
                            </w:r>
                          </w:p>
                        </w:tc>
                        <w:tc>
                          <w:tcPr>
                            <w:tcW w:w="1655" w:type="dxa"/>
                            <w:shd w:val="clear" w:color="auto" w:fill="auto"/>
                          </w:tcPr>
                          <w:p w:rsidR="001C7DAC" w:rsidRPr="00EF2E52" w:rsidRDefault="001C7DAC" w:rsidP="00D3088A">
                            <w:pPr>
                              <w:pStyle w:val="Body"/>
                              <w:ind w:firstLine="0"/>
                              <w:jc w:val="center"/>
                              <w:rPr>
                                <w:lang w:val="en-ID"/>
                              </w:rPr>
                            </w:pPr>
                            <w:r>
                              <w:rPr>
                                <w:lang w:val="en-ID"/>
                              </w:rPr>
                              <w:t>0,858</w:t>
                            </w:r>
                          </w:p>
                        </w:tc>
                        <w:tc>
                          <w:tcPr>
                            <w:tcW w:w="1931" w:type="dxa"/>
                            <w:shd w:val="clear" w:color="auto" w:fill="auto"/>
                          </w:tcPr>
                          <w:p w:rsidR="001C7DAC" w:rsidRPr="00EF2E52" w:rsidRDefault="001C7DAC" w:rsidP="00D3088A">
                            <w:pPr>
                              <w:pStyle w:val="Body"/>
                              <w:ind w:firstLine="0"/>
                              <w:jc w:val="center"/>
                              <w:rPr>
                                <w:lang w:val="en-ID"/>
                              </w:rPr>
                            </w:pPr>
                            <w:r>
                              <w:rPr>
                                <w:lang w:val="en-ID"/>
                              </w:rPr>
                              <w:t>Reliabel</w:t>
                            </w:r>
                          </w:p>
                        </w:tc>
                      </w:tr>
                      <w:tr w:rsidR="001C7DAC" w:rsidTr="00F33980">
                        <w:trPr>
                          <w:trHeight w:val="239"/>
                        </w:trPr>
                        <w:tc>
                          <w:tcPr>
                            <w:tcW w:w="2379" w:type="dxa"/>
                            <w:shd w:val="clear" w:color="auto" w:fill="auto"/>
                          </w:tcPr>
                          <w:p w:rsidR="001C7DAC" w:rsidRDefault="001C7DAC" w:rsidP="00D3088A">
                            <w:pPr>
                              <w:pStyle w:val="Body"/>
                              <w:spacing w:after="120"/>
                              <w:ind w:firstLine="0"/>
                              <w:jc w:val="center"/>
                            </w:pPr>
                            <w:r w:rsidRPr="00E73562">
                              <w:t>Pengalaman Usaha (X2)</w:t>
                            </w:r>
                          </w:p>
                        </w:tc>
                        <w:tc>
                          <w:tcPr>
                            <w:tcW w:w="1655" w:type="dxa"/>
                            <w:shd w:val="clear" w:color="auto" w:fill="auto"/>
                          </w:tcPr>
                          <w:p w:rsidR="001C7DAC" w:rsidRPr="00EF2E52" w:rsidRDefault="001C7DAC" w:rsidP="00D3088A">
                            <w:pPr>
                              <w:pStyle w:val="Body"/>
                              <w:ind w:firstLine="0"/>
                              <w:jc w:val="center"/>
                              <w:rPr>
                                <w:lang w:val="en-ID"/>
                              </w:rPr>
                            </w:pPr>
                            <w:r>
                              <w:rPr>
                                <w:lang w:val="en-ID"/>
                              </w:rPr>
                              <w:t>0,818</w:t>
                            </w:r>
                          </w:p>
                        </w:tc>
                        <w:tc>
                          <w:tcPr>
                            <w:tcW w:w="1931" w:type="dxa"/>
                            <w:shd w:val="clear" w:color="auto" w:fill="auto"/>
                          </w:tcPr>
                          <w:p w:rsidR="001C7DAC" w:rsidRPr="00EF2E52" w:rsidRDefault="001C7DAC" w:rsidP="00D3088A">
                            <w:pPr>
                              <w:pStyle w:val="Body"/>
                              <w:ind w:firstLine="0"/>
                              <w:jc w:val="center"/>
                              <w:rPr>
                                <w:lang w:val="en-ID"/>
                              </w:rPr>
                            </w:pPr>
                            <w:r>
                              <w:rPr>
                                <w:lang w:val="en-ID"/>
                              </w:rPr>
                              <w:t>Reliabel</w:t>
                            </w:r>
                          </w:p>
                        </w:tc>
                      </w:tr>
                      <w:tr w:rsidR="001C7DAC" w:rsidTr="00F33980">
                        <w:trPr>
                          <w:trHeight w:val="108"/>
                        </w:trPr>
                        <w:tc>
                          <w:tcPr>
                            <w:tcW w:w="2379" w:type="dxa"/>
                            <w:shd w:val="clear" w:color="auto" w:fill="auto"/>
                          </w:tcPr>
                          <w:p w:rsidR="001C7DAC" w:rsidRDefault="001C7DAC" w:rsidP="00D3088A">
                            <w:pPr>
                              <w:pStyle w:val="Body"/>
                              <w:spacing w:after="120"/>
                              <w:ind w:firstLine="0"/>
                              <w:jc w:val="center"/>
                            </w:pPr>
                            <w:r w:rsidRPr="00E73562">
                              <w:t>Skala Usaha (X3)</w:t>
                            </w:r>
                          </w:p>
                        </w:tc>
                        <w:tc>
                          <w:tcPr>
                            <w:tcW w:w="1655" w:type="dxa"/>
                            <w:shd w:val="clear" w:color="auto" w:fill="auto"/>
                          </w:tcPr>
                          <w:p w:rsidR="001C7DAC" w:rsidRPr="00EF2E52" w:rsidRDefault="001C7DAC" w:rsidP="00D3088A">
                            <w:pPr>
                              <w:pStyle w:val="Body"/>
                              <w:ind w:firstLine="0"/>
                              <w:jc w:val="center"/>
                              <w:rPr>
                                <w:lang w:val="en-ID"/>
                              </w:rPr>
                            </w:pPr>
                            <w:r>
                              <w:rPr>
                                <w:lang w:val="en-ID"/>
                              </w:rPr>
                              <w:t>0,638</w:t>
                            </w:r>
                          </w:p>
                        </w:tc>
                        <w:tc>
                          <w:tcPr>
                            <w:tcW w:w="1931" w:type="dxa"/>
                            <w:shd w:val="clear" w:color="auto" w:fill="auto"/>
                          </w:tcPr>
                          <w:p w:rsidR="001C7DAC" w:rsidRPr="00EF2E52" w:rsidRDefault="001C7DAC" w:rsidP="00D3088A">
                            <w:pPr>
                              <w:pStyle w:val="Body"/>
                              <w:ind w:firstLine="0"/>
                              <w:jc w:val="center"/>
                              <w:rPr>
                                <w:lang w:val="en-ID"/>
                              </w:rPr>
                            </w:pPr>
                            <w:r>
                              <w:rPr>
                                <w:lang w:val="en-ID"/>
                              </w:rPr>
                              <w:t>Reliabel</w:t>
                            </w:r>
                          </w:p>
                        </w:tc>
                      </w:tr>
                      <w:tr w:rsidR="001C7DAC" w:rsidTr="00F33980">
                        <w:trPr>
                          <w:trHeight w:val="155"/>
                        </w:trPr>
                        <w:tc>
                          <w:tcPr>
                            <w:tcW w:w="2379" w:type="dxa"/>
                            <w:tcBorders>
                              <w:bottom w:val="single" w:sz="4" w:space="0" w:color="000000"/>
                            </w:tcBorders>
                            <w:shd w:val="clear" w:color="auto" w:fill="auto"/>
                          </w:tcPr>
                          <w:p w:rsidR="001C7DAC" w:rsidRDefault="001C7DAC">
                            <w:pPr>
                              <w:pStyle w:val="Body"/>
                              <w:ind w:firstLine="0"/>
                              <w:jc w:val="center"/>
                            </w:pPr>
                          </w:p>
                        </w:tc>
                        <w:tc>
                          <w:tcPr>
                            <w:tcW w:w="1655" w:type="dxa"/>
                            <w:tcBorders>
                              <w:bottom w:val="single" w:sz="4" w:space="0" w:color="000000"/>
                            </w:tcBorders>
                            <w:shd w:val="clear" w:color="auto" w:fill="auto"/>
                          </w:tcPr>
                          <w:p w:rsidR="001C7DAC" w:rsidRDefault="001C7DAC">
                            <w:pPr>
                              <w:pStyle w:val="Body"/>
                              <w:ind w:firstLine="0"/>
                              <w:jc w:val="left"/>
                              <w:rPr>
                                <w:lang w:val="en-ID"/>
                              </w:rPr>
                            </w:pPr>
                          </w:p>
                        </w:tc>
                        <w:tc>
                          <w:tcPr>
                            <w:tcW w:w="1931" w:type="dxa"/>
                            <w:tcBorders>
                              <w:bottom w:val="single" w:sz="4" w:space="0" w:color="000000"/>
                            </w:tcBorders>
                            <w:shd w:val="clear" w:color="auto" w:fill="auto"/>
                          </w:tcPr>
                          <w:p w:rsidR="001C7DAC" w:rsidRDefault="001C7DAC">
                            <w:pPr>
                              <w:pStyle w:val="Body"/>
                              <w:ind w:firstLine="0"/>
                              <w:rPr>
                                <w:lang w:val="en-ID"/>
                              </w:rPr>
                            </w:pPr>
                          </w:p>
                        </w:tc>
                      </w:tr>
                    </w:tbl>
                    <w:p w:rsidR="001C7DAC" w:rsidRPr="006E32CF" w:rsidRDefault="006E32CF" w:rsidP="005C0288">
                      <w:pPr>
                        <w:pStyle w:val="Body"/>
                        <w:ind w:firstLine="0"/>
                        <w:rPr>
                          <w:lang w:val="en-US"/>
                        </w:rPr>
                      </w:pPr>
                      <w:r>
                        <w:rPr>
                          <w:lang w:val="en-US"/>
                        </w:rPr>
                        <w:t xml:space="preserve">  </w:t>
                      </w:r>
                      <w:r w:rsidRPr="00F33980">
                        <w:rPr>
                          <w:i/>
                          <w:shd w:val="clear" w:color="auto" w:fill="FFFFFF"/>
                        </w:rPr>
                        <w:t>Sumber : Hasil olah data menggunakan SPSS 26 (2022)</w:t>
                      </w:r>
                    </w:p>
                  </w:txbxContent>
                </v:textbox>
                <w10:wrap type="topAndBottom" anchorx="page" anchory="page"/>
              </v:shape>
            </w:pict>
          </mc:Fallback>
        </mc:AlternateContent>
      </w:r>
      <w:r w:rsidR="00CA1149">
        <w:rPr>
          <w:b/>
          <w:lang w:val="en-US"/>
        </w:rPr>
        <w:t>Hasil Uji Reliabilitas</w:t>
      </w:r>
      <w:bookmarkStart w:id="0" w:name="_GoBack"/>
      <w:bookmarkEnd w:id="0"/>
    </w:p>
    <w:p w:rsidR="00CA1149" w:rsidRPr="00A07EE7" w:rsidRDefault="00CA1149" w:rsidP="00A07EE7">
      <w:pPr>
        <w:pStyle w:val="Body"/>
        <w:tabs>
          <w:tab w:val="left" w:pos="2805"/>
        </w:tabs>
        <w:ind w:left="1846" w:firstLine="0"/>
        <w:rPr>
          <w:i/>
        </w:rPr>
      </w:pPr>
    </w:p>
    <w:p w:rsidR="00A07EE7" w:rsidRDefault="00A07EE7" w:rsidP="00C37010">
      <w:pPr>
        <w:pStyle w:val="Body"/>
        <w:tabs>
          <w:tab w:val="left" w:pos="2805"/>
        </w:tabs>
        <w:ind w:left="1846" w:firstLine="0"/>
        <w:rPr>
          <w:lang w:val="en-US"/>
        </w:rPr>
      </w:pPr>
      <w:r w:rsidRPr="00A07EE7">
        <w:rPr>
          <w:lang w:val="en-US"/>
        </w:rPr>
        <w:t>Berdasarkan</w:t>
      </w:r>
      <w:r w:rsidR="00A904CE">
        <w:rPr>
          <w:lang w:val="en-US"/>
        </w:rPr>
        <w:t xml:space="preserve"> tabel </w:t>
      </w:r>
      <w:r w:rsidR="00F33980">
        <w:rPr>
          <w:lang w:val="en-US"/>
        </w:rPr>
        <w:t>10</w:t>
      </w:r>
      <w:r w:rsidR="00E73562">
        <w:rPr>
          <w:lang w:val="en-US"/>
        </w:rPr>
        <w:t xml:space="preserve"> </w:t>
      </w:r>
      <w:r w:rsidR="00C37010">
        <w:rPr>
          <w:lang w:val="en-US"/>
        </w:rPr>
        <w:t>menunjukkan bahwa nilai cronbach alpha secara keseluruhan dari masing-masing variabel yaitu lebih besar dari 0</w:t>
      </w:r>
      <w:proofErr w:type="gramStart"/>
      <w:r w:rsidR="00C37010">
        <w:rPr>
          <w:lang w:val="en-US"/>
        </w:rPr>
        <w:t>,6</w:t>
      </w:r>
      <w:proofErr w:type="gramEnd"/>
      <w:r w:rsidR="00C37010">
        <w:rPr>
          <w:lang w:val="en-US"/>
        </w:rPr>
        <w:t>. Maka diperoleh hasil bahwa item pertanyaan dalam kuesioner yang digunakan</w:t>
      </w:r>
      <w:r w:rsidR="008633CE">
        <w:rPr>
          <w:lang w:val="en-US"/>
        </w:rPr>
        <w:t xml:space="preserve"> dalam penelitian adalah reliabel</w:t>
      </w:r>
      <w:r w:rsidR="00C37010">
        <w:rPr>
          <w:lang w:val="en-US"/>
        </w:rPr>
        <w:t xml:space="preserve"> atau dapat diandalkan</w:t>
      </w:r>
      <w:r w:rsidR="00F65EEF">
        <w:rPr>
          <w:lang w:val="en-US"/>
        </w:rPr>
        <w:fldChar w:fldCharType="begin" w:fldLock="1"/>
      </w:r>
      <w:r w:rsidR="00F65EEF">
        <w:rPr>
          <w:lang w:val="en-US"/>
        </w:rPr>
        <w:instrText>ADDIN CSL_CITATION {"citationItems":[{"id":"ITEM-1","itemData":{"DOI":"10.32500/jematech.v1i1.215","ISSN":"2622-8394","abstract":"In order to overcome the problem of economic inequality and social inequality, a strategic step is grow and develop small businesses that have the characteristics of, among others, technology is simple, and is able to absorb the labor force so as to realize equal opportunity to strive and income distribution. In addition, small businesses are sub sectors of economic activity plays an important role in strengthening macroeconomic structure. In the Indonesian economy, the role and contribution of entrepreneurs on the scale of small and medium enterprises is very large, not only in terms of employment which exceeds 90%, but its contribution to GDP Indonesia more than 50%, (Ministry of Cooperatives and SMEs 2014).\r This study aims to prove the influence of attitude, personality, motivation, experience the perception of entrepreneurs on financial and accounting information to prove the influence of employers' perception on the use of financial accounting information to business success. Research was conducted on SME food industry in Wonosobo regency. Sampling of the population using purposive sampling method The samples in this study using purposive sampling technique is a technique take samples with specific criteria. The number of samples in this study were 45 SME food. The analysis tool used is multiple linear regression.\r The results of this study indicate that the attitude positive effect on the perception of entrepreneurs on the use of financial accounting information. Personality positive effect on the perception of entrepreneurs on the use of financial accounting information. Motivation positive effect on the perception of entrepreneurs on the use of financial accounting information. Experience positively affects the perception of entrepreneurs on the use of financial accounting information. Perception of entrepreneurs on the use of financial accounting information positive effect on business success.\r  \r Keywords : Attitude, personality, motivation, experience, education, perception of financial accounting information, business success","author":[{"dropping-particle":"","family":"Ariono","given":"Imam","non-dropping-particle":"","parse-names":false,"suffix":""},{"dropping-particle":"","family":"Sugiyanto","given":"Bambang","non-dropping-particle":"","parse-names":false,"suffix":""}],"container-title":"Journal of Economic, Management, Accounting and Technology","id":"ITEM-1","issue":"1","issued":{"date-parts":[["2018"]]},"page":"91-104","title":"Analisis Faktor-Faktor yang Mempengaruhi Persepsi Atas Informasi Akuntansi Keuangan Serta Keberhasilan dalam Mengelola Perusahan Kecil dan Menengah (Studi Empiris Pada UMKM Industri Makanan di Wonosobo)","type":"article-journal","volume":"1"},"uris":["http://www.mendeley.com/documents/?uuid=e6823c77-4424-4edb-a996-4e78c73214ef"]}],"mendeley":{"formattedCitation":"[8]","plainTextFormattedCitation":"[8]","previouslyFormattedCitation":"[8]"},"properties":{"noteIndex":0},"schema":"https://github.com/citation-style-language/schema/raw/master/csl-citation.json"}</w:instrText>
      </w:r>
      <w:r w:rsidR="00F65EEF">
        <w:rPr>
          <w:lang w:val="en-US"/>
        </w:rPr>
        <w:fldChar w:fldCharType="separate"/>
      </w:r>
      <w:r w:rsidR="00F65EEF" w:rsidRPr="00F65EEF">
        <w:rPr>
          <w:noProof/>
          <w:lang w:val="en-US"/>
        </w:rPr>
        <w:t>[8]</w:t>
      </w:r>
      <w:r w:rsidR="00F65EEF">
        <w:rPr>
          <w:lang w:val="en-US"/>
        </w:rPr>
        <w:fldChar w:fldCharType="end"/>
      </w:r>
      <w:r w:rsidR="00C37010">
        <w:rPr>
          <w:lang w:val="en-US"/>
        </w:rPr>
        <w:t>.</w:t>
      </w:r>
    </w:p>
    <w:p w:rsidR="00C37010" w:rsidRDefault="00C37010" w:rsidP="00C37010">
      <w:pPr>
        <w:pStyle w:val="Body"/>
        <w:tabs>
          <w:tab w:val="left" w:pos="2805"/>
        </w:tabs>
        <w:ind w:left="1846" w:firstLine="0"/>
        <w:rPr>
          <w:lang w:val="en-US"/>
        </w:rPr>
      </w:pPr>
    </w:p>
    <w:p w:rsidR="00C37010" w:rsidRPr="00127248" w:rsidRDefault="00ED195D" w:rsidP="00C37010">
      <w:pPr>
        <w:pStyle w:val="Body"/>
        <w:numPr>
          <w:ilvl w:val="0"/>
          <w:numId w:val="25"/>
        </w:numPr>
        <w:tabs>
          <w:tab w:val="left" w:pos="2805"/>
        </w:tabs>
        <w:rPr>
          <w:lang w:val="en-US"/>
        </w:rPr>
      </w:pPr>
      <w:r>
        <w:rPr>
          <w:b/>
          <w:lang w:val="en-US"/>
        </w:rPr>
        <w:t xml:space="preserve">Hasil Analisis </w:t>
      </w:r>
      <w:r w:rsidR="00C37010">
        <w:rPr>
          <w:b/>
          <w:lang w:val="en-US"/>
        </w:rPr>
        <w:t>Regresi Linier Berganda</w:t>
      </w:r>
    </w:p>
    <w:p w:rsidR="00127248" w:rsidRDefault="00127248" w:rsidP="00127248">
      <w:pPr>
        <w:pStyle w:val="Body"/>
        <w:tabs>
          <w:tab w:val="left" w:pos="2805"/>
        </w:tabs>
        <w:ind w:left="1486" w:firstLine="0"/>
        <w:jc w:val="center"/>
        <w:rPr>
          <w:b/>
          <w:lang w:val="en-US"/>
        </w:rPr>
      </w:pPr>
    </w:p>
    <w:p w:rsidR="00127248" w:rsidRDefault="00F33980" w:rsidP="00127248">
      <w:pPr>
        <w:pStyle w:val="Body"/>
        <w:tabs>
          <w:tab w:val="left" w:pos="2805"/>
        </w:tabs>
        <w:ind w:left="1486" w:firstLine="0"/>
        <w:jc w:val="center"/>
        <w:rPr>
          <w:b/>
          <w:lang w:val="en-US"/>
        </w:rPr>
      </w:pPr>
      <w:r>
        <w:rPr>
          <w:b/>
          <w:lang w:val="en-US"/>
        </w:rPr>
        <w:t>Tabel 11</w:t>
      </w:r>
      <w:r w:rsidR="00ED195D">
        <w:rPr>
          <w:b/>
          <w:lang w:val="en-US"/>
        </w:rPr>
        <w:t xml:space="preserve">. </w:t>
      </w:r>
      <w:r w:rsidR="00127248">
        <w:rPr>
          <w:b/>
          <w:lang w:val="en-US"/>
        </w:rPr>
        <w:t>Hasil Uji Regresi Linier Berganda</w:t>
      </w:r>
    </w:p>
    <w:tbl>
      <w:tblPr>
        <w:tblW w:w="8328" w:type="dxa"/>
        <w:tblInd w:w="675" w:type="dxa"/>
        <w:tblLayout w:type="fixed"/>
        <w:tblLook w:val="04A0" w:firstRow="1" w:lastRow="0" w:firstColumn="1" w:lastColumn="0" w:noHBand="0" w:noVBand="1"/>
      </w:tblPr>
      <w:tblGrid>
        <w:gridCol w:w="863"/>
        <w:gridCol w:w="2212"/>
        <w:gridCol w:w="967"/>
        <w:gridCol w:w="968"/>
        <w:gridCol w:w="1244"/>
        <w:gridCol w:w="967"/>
        <w:gridCol w:w="1107"/>
      </w:tblGrid>
      <w:tr w:rsidR="007B0624" w:rsidRPr="002E22C9" w:rsidTr="00C13550">
        <w:trPr>
          <w:trHeight w:val="280"/>
        </w:trPr>
        <w:tc>
          <w:tcPr>
            <w:tcW w:w="8328" w:type="dxa"/>
            <w:gridSpan w:val="7"/>
            <w:tcBorders>
              <w:top w:val="single" w:sz="4" w:space="0" w:color="auto"/>
              <w:bottom w:val="single" w:sz="4" w:space="0" w:color="auto"/>
            </w:tcBorders>
            <w:shd w:val="clear" w:color="auto" w:fill="auto"/>
            <w:vAlign w:val="center"/>
            <w:hideMark/>
          </w:tcPr>
          <w:p w:rsidR="007B0624" w:rsidRPr="002E22C9" w:rsidRDefault="007B0624" w:rsidP="001C7DAC">
            <w:pPr>
              <w:jc w:val="center"/>
              <w:rPr>
                <w:b/>
                <w:bCs/>
                <w:sz w:val="20"/>
                <w:szCs w:val="20"/>
                <w:lang w:eastAsia="id-ID"/>
              </w:rPr>
            </w:pPr>
            <w:r w:rsidRPr="002E22C9">
              <w:rPr>
                <w:b/>
                <w:bCs/>
                <w:sz w:val="20"/>
                <w:szCs w:val="20"/>
                <w:lang w:eastAsia="id-ID"/>
              </w:rPr>
              <w:t>Coefficients</w:t>
            </w:r>
            <w:r w:rsidRPr="002E22C9">
              <w:rPr>
                <w:b/>
                <w:bCs/>
                <w:sz w:val="20"/>
                <w:szCs w:val="20"/>
                <w:vertAlign w:val="superscript"/>
                <w:lang w:eastAsia="id-ID"/>
              </w:rPr>
              <w:t>a</w:t>
            </w:r>
          </w:p>
        </w:tc>
      </w:tr>
      <w:tr w:rsidR="007B0624" w:rsidRPr="002E22C9" w:rsidTr="00C13550">
        <w:trPr>
          <w:trHeight w:val="513"/>
        </w:trPr>
        <w:tc>
          <w:tcPr>
            <w:tcW w:w="863" w:type="dxa"/>
            <w:tcBorders>
              <w:top w:val="nil"/>
            </w:tcBorders>
            <w:shd w:val="clear" w:color="auto" w:fill="auto"/>
            <w:vAlign w:val="center"/>
            <w:hideMark/>
          </w:tcPr>
          <w:p w:rsidR="007B0624" w:rsidRPr="00A904CE" w:rsidRDefault="007B0624" w:rsidP="001C7DAC">
            <w:pPr>
              <w:rPr>
                <w:sz w:val="20"/>
                <w:szCs w:val="20"/>
                <w:lang w:eastAsia="id-ID"/>
              </w:rPr>
            </w:pPr>
            <w:r w:rsidRPr="00A904CE">
              <w:rPr>
                <w:sz w:val="20"/>
                <w:szCs w:val="20"/>
                <w:lang w:eastAsia="id-ID"/>
              </w:rPr>
              <w:t>Model</w:t>
            </w:r>
          </w:p>
        </w:tc>
        <w:tc>
          <w:tcPr>
            <w:tcW w:w="4147" w:type="dxa"/>
            <w:gridSpan w:val="3"/>
            <w:vMerge w:val="restart"/>
            <w:tcBorders>
              <w:top w:val="single" w:sz="4" w:space="0" w:color="auto"/>
              <w:left w:val="nil"/>
              <w:bottom w:val="single" w:sz="4" w:space="0" w:color="000000" w:themeColor="text1"/>
            </w:tcBorders>
            <w:shd w:val="clear" w:color="auto" w:fill="auto"/>
            <w:vAlign w:val="center"/>
            <w:hideMark/>
          </w:tcPr>
          <w:p w:rsidR="007B0624" w:rsidRPr="002E22C9" w:rsidRDefault="007B0624" w:rsidP="001C7DAC">
            <w:pPr>
              <w:rPr>
                <w:sz w:val="20"/>
                <w:szCs w:val="20"/>
                <w:lang w:eastAsia="id-ID"/>
              </w:rPr>
            </w:pPr>
            <w:r w:rsidRPr="002E22C9">
              <w:rPr>
                <w:sz w:val="20"/>
                <w:szCs w:val="20"/>
                <w:lang w:eastAsia="id-ID"/>
              </w:rPr>
              <w:t> </w:t>
            </w:r>
          </w:p>
        </w:tc>
        <w:tc>
          <w:tcPr>
            <w:tcW w:w="1244" w:type="dxa"/>
            <w:tcBorders>
              <w:top w:val="nil"/>
            </w:tcBorders>
            <w:shd w:val="clear" w:color="auto" w:fill="auto"/>
            <w:vAlign w:val="center"/>
            <w:hideMark/>
          </w:tcPr>
          <w:p w:rsidR="007B0624" w:rsidRPr="002E22C9" w:rsidRDefault="007B0624" w:rsidP="001C7DAC">
            <w:pPr>
              <w:jc w:val="center"/>
              <w:rPr>
                <w:sz w:val="20"/>
                <w:szCs w:val="20"/>
                <w:lang w:eastAsia="id-ID"/>
              </w:rPr>
            </w:pPr>
            <w:r w:rsidRPr="002E22C9">
              <w:rPr>
                <w:sz w:val="20"/>
                <w:szCs w:val="20"/>
                <w:lang w:eastAsia="id-ID"/>
              </w:rPr>
              <w:t>Standardized Coefficients</w:t>
            </w:r>
          </w:p>
        </w:tc>
        <w:tc>
          <w:tcPr>
            <w:tcW w:w="967" w:type="dxa"/>
            <w:tcBorders>
              <w:top w:val="nil"/>
              <w:left w:val="nil"/>
            </w:tcBorders>
            <w:shd w:val="clear" w:color="auto" w:fill="auto"/>
            <w:vAlign w:val="center"/>
            <w:hideMark/>
          </w:tcPr>
          <w:p w:rsidR="007B0624" w:rsidRPr="002E22C9" w:rsidRDefault="007B0624" w:rsidP="001C7DAC">
            <w:pPr>
              <w:jc w:val="center"/>
              <w:rPr>
                <w:sz w:val="20"/>
                <w:szCs w:val="20"/>
                <w:lang w:eastAsia="id-ID"/>
              </w:rPr>
            </w:pPr>
            <w:r w:rsidRPr="002E22C9">
              <w:rPr>
                <w:sz w:val="20"/>
                <w:szCs w:val="20"/>
                <w:lang w:eastAsia="id-ID"/>
              </w:rPr>
              <w:t>t</w:t>
            </w:r>
          </w:p>
        </w:tc>
        <w:tc>
          <w:tcPr>
            <w:tcW w:w="1106" w:type="dxa"/>
            <w:tcBorders>
              <w:top w:val="nil"/>
              <w:left w:val="nil"/>
            </w:tcBorders>
            <w:shd w:val="clear" w:color="auto" w:fill="auto"/>
            <w:vAlign w:val="center"/>
            <w:hideMark/>
          </w:tcPr>
          <w:p w:rsidR="007B0624" w:rsidRPr="002E22C9" w:rsidRDefault="007B0624" w:rsidP="001C7DAC">
            <w:pPr>
              <w:jc w:val="center"/>
              <w:rPr>
                <w:sz w:val="20"/>
                <w:szCs w:val="20"/>
                <w:lang w:eastAsia="id-ID"/>
              </w:rPr>
            </w:pPr>
            <w:r w:rsidRPr="002E22C9">
              <w:rPr>
                <w:sz w:val="20"/>
                <w:szCs w:val="20"/>
                <w:lang w:eastAsia="id-ID"/>
              </w:rPr>
              <w:t>Sig.</w:t>
            </w:r>
          </w:p>
        </w:tc>
      </w:tr>
      <w:tr w:rsidR="007B0624" w:rsidRPr="002E22C9" w:rsidTr="00C13550">
        <w:trPr>
          <w:trHeight w:val="280"/>
        </w:trPr>
        <w:tc>
          <w:tcPr>
            <w:tcW w:w="863" w:type="dxa"/>
            <w:tcBorders>
              <w:bottom w:val="single" w:sz="4" w:space="0" w:color="000000" w:themeColor="text1"/>
            </w:tcBorders>
            <w:shd w:val="clear" w:color="auto" w:fill="auto"/>
            <w:vAlign w:val="center"/>
            <w:hideMark/>
          </w:tcPr>
          <w:p w:rsidR="007B0624" w:rsidRPr="002E22C9" w:rsidRDefault="007B0624" w:rsidP="001C7DAC">
            <w:pPr>
              <w:rPr>
                <w:rFonts w:ascii="Arial" w:hAnsi="Arial" w:cs="Arial"/>
                <w:sz w:val="20"/>
                <w:szCs w:val="20"/>
                <w:lang w:eastAsia="id-ID"/>
              </w:rPr>
            </w:pPr>
            <w:r w:rsidRPr="002E22C9">
              <w:rPr>
                <w:rFonts w:ascii="Arial" w:hAnsi="Arial" w:cs="Arial"/>
                <w:sz w:val="20"/>
                <w:szCs w:val="20"/>
                <w:lang w:eastAsia="id-ID"/>
              </w:rPr>
              <w:t> </w:t>
            </w:r>
          </w:p>
        </w:tc>
        <w:tc>
          <w:tcPr>
            <w:tcW w:w="4147" w:type="dxa"/>
            <w:gridSpan w:val="3"/>
            <w:vMerge/>
            <w:tcBorders>
              <w:top w:val="single" w:sz="4" w:space="0" w:color="auto"/>
              <w:left w:val="nil"/>
              <w:bottom w:val="single" w:sz="4" w:space="0" w:color="000000" w:themeColor="text1"/>
            </w:tcBorders>
            <w:vAlign w:val="center"/>
            <w:hideMark/>
          </w:tcPr>
          <w:p w:rsidR="007B0624" w:rsidRPr="002E22C9" w:rsidRDefault="007B0624" w:rsidP="001C7DAC">
            <w:pPr>
              <w:rPr>
                <w:sz w:val="20"/>
                <w:szCs w:val="20"/>
                <w:lang w:eastAsia="id-ID"/>
              </w:rPr>
            </w:pPr>
          </w:p>
        </w:tc>
        <w:tc>
          <w:tcPr>
            <w:tcW w:w="1244" w:type="dxa"/>
            <w:tcBorders>
              <w:bottom w:val="single" w:sz="4" w:space="0" w:color="000000" w:themeColor="text1"/>
            </w:tcBorders>
            <w:shd w:val="clear" w:color="auto" w:fill="auto"/>
            <w:vAlign w:val="center"/>
            <w:hideMark/>
          </w:tcPr>
          <w:p w:rsidR="007B0624" w:rsidRPr="002E22C9" w:rsidRDefault="007B0624" w:rsidP="001C7DAC">
            <w:pPr>
              <w:jc w:val="center"/>
              <w:rPr>
                <w:sz w:val="20"/>
                <w:szCs w:val="20"/>
                <w:lang w:eastAsia="id-ID"/>
              </w:rPr>
            </w:pPr>
            <w:r w:rsidRPr="002E22C9">
              <w:rPr>
                <w:sz w:val="20"/>
                <w:szCs w:val="20"/>
                <w:lang w:eastAsia="id-ID"/>
              </w:rPr>
              <w:t>Beta</w:t>
            </w:r>
          </w:p>
        </w:tc>
        <w:tc>
          <w:tcPr>
            <w:tcW w:w="967" w:type="dxa"/>
            <w:tcBorders>
              <w:bottom w:val="single" w:sz="4" w:space="0" w:color="000000" w:themeColor="text1"/>
            </w:tcBorders>
            <w:shd w:val="clear" w:color="auto" w:fill="auto"/>
            <w:vAlign w:val="center"/>
            <w:hideMark/>
          </w:tcPr>
          <w:p w:rsidR="007B0624" w:rsidRPr="002E22C9" w:rsidRDefault="007B0624" w:rsidP="001C7DAC">
            <w:pPr>
              <w:jc w:val="center"/>
              <w:rPr>
                <w:sz w:val="20"/>
                <w:szCs w:val="20"/>
                <w:lang w:eastAsia="id-ID"/>
              </w:rPr>
            </w:pPr>
            <w:r w:rsidRPr="002E22C9">
              <w:rPr>
                <w:sz w:val="20"/>
                <w:szCs w:val="20"/>
                <w:lang w:eastAsia="id-ID"/>
              </w:rPr>
              <w:t> </w:t>
            </w:r>
          </w:p>
        </w:tc>
        <w:tc>
          <w:tcPr>
            <w:tcW w:w="1106" w:type="dxa"/>
            <w:tcBorders>
              <w:bottom w:val="single" w:sz="4" w:space="0" w:color="000000" w:themeColor="text1"/>
            </w:tcBorders>
            <w:shd w:val="clear" w:color="auto" w:fill="auto"/>
            <w:vAlign w:val="center"/>
            <w:hideMark/>
          </w:tcPr>
          <w:p w:rsidR="007B0624" w:rsidRPr="002E22C9" w:rsidRDefault="007B0624" w:rsidP="001C7DAC">
            <w:pPr>
              <w:jc w:val="center"/>
              <w:rPr>
                <w:sz w:val="20"/>
                <w:szCs w:val="20"/>
                <w:lang w:eastAsia="id-ID"/>
              </w:rPr>
            </w:pPr>
            <w:r w:rsidRPr="002E22C9">
              <w:rPr>
                <w:sz w:val="20"/>
                <w:szCs w:val="20"/>
                <w:lang w:eastAsia="id-ID"/>
              </w:rPr>
              <w:t> </w:t>
            </w:r>
          </w:p>
        </w:tc>
      </w:tr>
      <w:tr w:rsidR="007B0624" w:rsidRPr="002E22C9" w:rsidTr="00C13550">
        <w:trPr>
          <w:trHeight w:val="280"/>
        </w:trPr>
        <w:tc>
          <w:tcPr>
            <w:tcW w:w="863" w:type="dxa"/>
            <w:tcBorders>
              <w:top w:val="single" w:sz="4" w:space="0" w:color="000000" w:themeColor="text1"/>
            </w:tcBorders>
            <w:shd w:val="clear" w:color="auto" w:fill="auto"/>
            <w:noWrap/>
            <w:vAlign w:val="center"/>
            <w:hideMark/>
          </w:tcPr>
          <w:p w:rsidR="007B0624" w:rsidRPr="00A904CE" w:rsidRDefault="007B0624" w:rsidP="001C7DAC">
            <w:pPr>
              <w:jc w:val="center"/>
              <w:rPr>
                <w:sz w:val="20"/>
                <w:szCs w:val="20"/>
                <w:lang w:eastAsia="id-ID"/>
              </w:rPr>
            </w:pPr>
            <w:r w:rsidRPr="00A904CE">
              <w:rPr>
                <w:sz w:val="20"/>
                <w:szCs w:val="20"/>
                <w:lang w:eastAsia="id-ID"/>
              </w:rPr>
              <w:t>1</w:t>
            </w:r>
          </w:p>
        </w:tc>
        <w:tc>
          <w:tcPr>
            <w:tcW w:w="2212" w:type="dxa"/>
            <w:tcBorders>
              <w:top w:val="single" w:sz="4" w:space="0" w:color="000000" w:themeColor="text1"/>
            </w:tcBorders>
            <w:shd w:val="clear" w:color="auto" w:fill="auto"/>
            <w:vAlign w:val="center"/>
            <w:hideMark/>
          </w:tcPr>
          <w:p w:rsidR="007B0624" w:rsidRPr="002E22C9" w:rsidRDefault="007B0624" w:rsidP="001C7DAC">
            <w:pPr>
              <w:rPr>
                <w:sz w:val="20"/>
                <w:szCs w:val="20"/>
                <w:lang w:eastAsia="id-ID"/>
              </w:rPr>
            </w:pPr>
            <w:r w:rsidRPr="002E22C9">
              <w:rPr>
                <w:sz w:val="20"/>
                <w:szCs w:val="20"/>
                <w:lang w:eastAsia="id-ID"/>
              </w:rPr>
              <w:t>(Constant)</w:t>
            </w:r>
          </w:p>
        </w:tc>
        <w:tc>
          <w:tcPr>
            <w:tcW w:w="967" w:type="dxa"/>
            <w:tcBorders>
              <w:top w:val="single" w:sz="4" w:space="0" w:color="000000" w:themeColor="text1"/>
            </w:tcBorders>
            <w:shd w:val="clear" w:color="auto" w:fill="auto"/>
            <w:noWrap/>
            <w:vAlign w:val="center"/>
            <w:hideMark/>
          </w:tcPr>
          <w:p w:rsidR="007B0624" w:rsidRPr="00641B3A" w:rsidRDefault="00641B3A" w:rsidP="001C7DAC">
            <w:pPr>
              <w:jc w:val="right"/>
              <w:rPr>
                <w:sz w:val="20"/>
                <w:szCs w:val="20"/>
                <w:lang w:val="en-US" w:eastAsia="id-ID"/>
              </w:rPr>
            </w:pPr>
            <w:r>
              <w:rPr>
                <w:sz w:val="20"/>
                <w:szCs w:val="20"/>
                <w:lang w:val="en-US" w:eastAsia="id-ID"/>
              </w:rPr>
              <w:t>9,926</w:t>
            </w:r>
          </w:p>
        </w:tc>
        <w:tc>
          <w:tcPr>
            <w:tcW w:w="967" w:type="dxa"/>
            <w:tcBorders>
              <w:top w:val="single" w:sz="4" w:space="0" w:color="000000" w:themeColor="text1"/>
            </w:tcBorders>
            <w:shd w:val="clear" w:color="auto" w:fill="auto"/>
            <w:noWrap/>
            <w:vAlign w:val="center"/>
            <w:hideMark/>
          </w:tcPr>
          <w:p w:rsidR="007B0624" w:rsidRPr="00641B3A" w:rsidRDefault="00641B3A" w:rsidP="001C7DAC">
            <w:pPr>
              <w:jc w:val="right"/>
              <w:rPr>
                <w:sz w:val="20"/>
                <w:szCs w:val="20"/>
                <w:lang w:val="en-US" w:eastAsia="id-ID"/>
              </w:rPr>
            </w:pPr>
            <w:r>
              <w:rPr>
                <w:sz w:val="20"/>
                <w:szCs w:val="20"/>
                <w:lang w:val="en-US" w:eastAsia="id-ID"/>
              </w:rPr>
              <w:t>3,170</w:t>
            </w:r>
          </w:p>
        </w:tc>
        <w:tc>
          <w:tcPr>
            <w:tcW w:w="1244" w:type="dxa"/>
            <w:tcBorders>
              <w:top w:val="single" w:sz="4" w:space="0" w:color="000000" w:themeColor="text1"/>
            </w:tcBorders>
            <w:shd w:val="clear" w:color="auto" w:fill="auto"/>
            <w:vAlign w:val="center"/>
            <w:hideMark/>
          </w:tcPr>
          <w:p w:rsidR="007B0624" w:rsidRPr="002E22C9" w:rsidRDefault="007B0624" w:rsidP="001C7DAC">
            <w:pPr>
              <w:rPr>
                <w:sz w:val="20"/>
                <w:szCs w:val="20"/>
                <w:lang w:eastAsia="id-ID"/>
              </w:rPr>
            </w:pPr>
            <w:r w:rsidRPr="002E22C9">
              <w:rPr>
                <w:sz w:val="20"/>
                <w:szCs w:val="20"/>
                <w:lang w:eastAsia="id-ID"/>
              </w:rPr>
              <w:t> </w:t>
            </w:r>
          </w:p>
        </w:tc>
        <w:tc>
          <w:tcPr>
            <w:tcW w:w="967" w:type="dxa"/>
            <w:tcBorders>
              <w:top w:val="single" w:sz="4" w:space="0" w:color="000000" w:themeColor="text1"/>
            </w:tcBorders>
            <w:shd w:val="clear" w:color="auto" w:fill="auto"/>
            <w:noWrap/>
            <w:vAlign w:val="center"/>
            <w:hideMark/>
          </w:tcPr>
          <w:p w:rsidR="007B0624" w:rsidRPr="004C1BC7" w:rsidRDefault="004C1BC7" w:rsidP="001C7DAC">
            <w:pPr>
              <w:jc w:val="right"/>
              <w:rPr>
                <w:sz w:val="20"/>
                <w:szCs w:val="20"/>
                <w:lang w:val="en-US" w:eastAsia="id-ID"/>
              </w:rPr>
            </w:pPr>
            <w:r>
              <w:rPr>
                <w:sz w:val="20"/>
                <w:szCs w:val="20"/>
                <w:lang w:val="en-US" w:eastAsia="id-ID"/>
              </w:rPr>
              <w:t>3,131</w:t>
            </w:r>
          </w:p>
        </w:tc>
        <w:tc>
          <w:tcPr>
            <w:tcW w:w="1106" w:type="dxa"/>
            <w:tcBorders>
              <w:top w:val="single" w:sz="4" w:space="0" w:color="000000" w:themeColor="text1"/>
            </w:tcBorders>
            <w:shd w:val="clear" w:color="auto" w:fill="auto"/>
            <w:noWrap/>
            <w:vAlign w:val="center"/>
            <w:hideMark/>
          </w:tcPr>
          <w:p w:rsidR="007B0624" w:rsidRPr="00C13550" w:rsidRDefault="00C13550" w:rsidP="001C7DAC">
            <w:pPr>
              <w:jc w:val="right"/>
              <w:rPr>
                <w:sz w:val="20"/>
                <w:szCs w:val="20"/>
                <w:lang w:val="en-US" w:eastAsia="id-ID"/>
              </w:rPr>
            </w:pPr>
            <w:r>
              <w:rPr>
                <w:sz w:val="20"/>
                <w:szCs w:val="20"/>
                <w:lang w:eastAsia="id-ID"/>
              </w:rPr>
              <w:t>0,00</w:t>
            </w:r>
            <w:r>
              <w:rPr>
                <w:sz w:val="20"/>
                <w:szCs w:val="20"/>
                <w:lang w:val="en-US" w:eastAsia="id-ID"/>
              </w:rPr>
              <w:t>2</w:t>
            </w:r>
          </w:p>
        </w:tc>
      </w:tr>
      <w:tr w:rsidR="007B0624" w:rsidRPr="002E22C9" w:rsidTr="00C13550">
        <w:trPr>
          <w:trHeight w:val="1037"/>
        </w:trPr>
        <w:tc>
          <w:tcPr>
            <w:tcW w:w="863" w:type="dxa"/>
            <w:shd w:val="clear" w:color="auto" w:fill="auto"/>
            <w:vAlign w:val="center"/>
            <w:hideMark/>
          </w:tcPr>
          <w:p w:rsidR="007B0624" w:rsidRPr="002E22C9" w:rsidRDefault="007B0624" w:rsidP="001C7DAC">
            <w:pPr>
              <w:rPr>
                <w:rFonts w:ascii="Arial" w:hAnsi="Arial" w:cs="Arial"/>
                <w:sz w:val="20"/>
                <w:szCs w:val="20"/>
                <w:lang w:eastAsia="id-ID"/>
              </w:rPr>
            </w:pPr>
            <w:r w:rsidRPr="002E22C9">
              <w:rPr>
                <w:rFonts w:ascii="Arial" w:hAnsi="Arial" w:cs="Arial"/>
                <w:sz w:val="20"/>
                <w:szCs w:val="20"/>
                <w:lang w:eastAsia="id-ID"/>
              </w:rPr>
              <w:t> </w:t>
            </w:r>
          </w:p>
        </w:tc>
        <w:tc>
          <w:tcPr>
            <w:tcW w:w="2212" w:type="dxa"/>
            <w:shd w:val="clear" w:color="auto" w:fill="auto"/>
            <w:vAlign w:val="center"/>
            <w:hideMark/>
          </w:tcPr>
          <w:p w:rsidR="007B0624" w:rsidRPr="002E22C9" w:rsidRDefault="007B0624" w:rsidP="00641B3A">
            <w:pPr>
              <w:rPr>
                <w:sz w:val="20"/>
                <w:szCs w:val="20"/>
                <w:lang w:eastAsia="id-ID"/>
              </w:rPr>
            </w:pPr>
            <w:r w:rsidRPr="002E22C9">
              <w:rPr>
                <w:sz w:val="20"/>
                <w:szCs w:val="20"/>
                <w:lang w:eastAsia="id-ID"/>
              </w:rPr>
              <w:t>P</w:t>
            </w:r>
            <w:r w:rsidR="00641B3A">
              <w:rPr>
                <w:sz w:val="20"/>
                <w:szCs w:val="20"/>
                <w:lang w:eastAsia="id-ID"/>
              </w:rPr>
              <w:t>e</w:t>
            </w:r>
            <w:r w:rsidR="00641B3A">
              <w:rPr>
                <w:sz w:val="20"/>
                <w:szCs w:val="20"/>
                <w:lang w:val="en-US" w:eastAsia="id-ID"/>
              </w:rPr>
              <w:t>rsepsi Pelaku Usaha Mikro Kecil dan Menengah tentang Akuntansi</w:t>
            </w:r>
            <w:r w:rsidRPr="002E22C9">
              <w:rPr>
                <w:sz w:val="20"/>
                <w:szCs w:val="20"/>
                <w:lang w:eastAsia="id-ID"/>
              </w:rPr>
              <w:t xml:space="preserve"> (X1)</w:t>
            </w:r>
          </w:p>
        </w:tc>
        <w:tc>
          <w:tcPr>
            <w:tcW w:w="967" w:type="dxa"/>
            <w:shd w:val="clear" w:color="auto" w:fill="auto"/>
            <w:noWrap/>
            <w:vAlign w:val="center"/>
            <w:hideMark/>
          </w:tcPr>
          <w:p w:rsidR="007B0624" w:rsidRPr="00641B3A" w:rsidRDefault="00C13550" w:rsidP="001C7DAC">
            <w:pPr>
              <w:jc w:val="right"/>
              <w:rPr>
                <w:sz w:val="20"/>
                <w:szCs w:val="20"/>
                <w:lang w:val="en-US" w:eastAsia="id-ID"/>
              </w:rPr>
            </w:pPr>
            <w:r>
              <w:rPr>
                <w:sz w:val="20"/>
                <w:szCs w:val="20"/>
                <w:lang w:val="en-US" w:eastAsia="id-ID"/>
              </w:rPr>
              <w:t>0</w:t>
            </w:r>
            <w:r w:rsidR="00641B3A">
              <w:rPr>
                <w:sz w:val="20"/>
                <w:szCs w:val="20"/>
                <w:lang w:val="en-US" w:eastAsia="id-ID"/>
              </w:rPr>
              <w:t>,491</w:t>
            </w:r>
          </w:p>
        </w:tc>
        <w:tc>
          <w:tcPr>
            <w:tcW w:w="967" w:type="dxa"/>
            <w:shd w:val="clear" w:color="auto" w:fill="auto"/>
            <w:noWrap/>
            <w:vAlign w:val="center"/>
            <w:hideMark/>
          </w:tcPr>
          <w:p w:rsidR="007B0624" w:rsidRPr="00641B3A" w:rsidRDefault="00C13550" w:rsidP="001C7DAC">
            <w:pPr>
              <w:jc w:val="right"/>
              <w:rPr>
                <w:sz w:val="20"/>
                <w:szCs w:val="20"/>
                <w:lang w:val="en-US" w:eastAsia="id-ID"/>
              </w:rPr>
            </w:pPr>
            <w:r>
              <w:rPr>
                <w:sz w:val="20"/>
                <w:szCs w:val="20"/>
                <w:lang w:val="en-US" w:eastAsia="id-ID"/>
              </w:rPr>
              <w:t>0</w:t>
            </w:r>
            <w:r w:rsidR="00641B3A">
              <w:rPr>
                <w:sz w:val="20"/>
                <w:szCs w:val="20"/>
                <w:lang w:val="en-US" w:eastAsia="id-ID"/>
              </w:rPr>
              <w:t>,102</w:t>
            </w:r>
          </w:p>
        </w:tc>
        <w:tc>
          <w:tcPr>
            <w:tcW w:w="1244" w:type="dxa"/>
            <w:shd w:val="clear" w:color="auto" w:fill="auto"/>
            <w:noWrap/>
            <w:vAlign w:val="center"/>
            <w:hideMark/>
          </w:tcPr>
          <w:p w:rsidR="007B0624" w:rsidRPr="00641B3A" w:rsidRDefault="00C13550" w:rsidP="001C7DAC">
            <w:pPr>
              <w:jc w:val="right"/>
              <w:rPr>
                <w:sz w:val="20"/>
                <w:szCs w:val="20"/>
                <w:lang w:val="en-US" w:eastAsia="id-ID"/>
              </w:rPr>
            </w:pPr>
            <w:r>
              <w:rPr>
                <w:sz w:val="20"/>
                <w:szCs w:val="20"/>
                <w:lang w:val="en-US" w:eastAsia="id-ID"/>
              </w:rPr>
              <w:t>0</w:t>
            </w:r>
            <w:r w:rsidR="00641B3A">
              <w:rPr>
                <w:sz w:val="20"/>
                <w:szCs w:val="20"/>
                <w:lang w:val="en-US" w:eastAsia="id-ID"/>
              </w:rPr>
              <w:t>,507</w:t>
            </w:r>
          </w:p>
        </w:tc>
        <w:tc>
          <w:tcPr>
            <w:tcW w:w="967" w:type="dxa"/>
            <w:shd w:val="clear" w:color="auto" w:fill="auto"/>
            <w:noWrap/>
            <w:vAlign w:val="center"/>
            <w:hideMark/>
          </w:tcPr>
          <w:p w:rsidR="007B0624" w:rsidRPr="004C1BC7" w:rsidRDefault="004C1BC7" w:rsidP="001C7DAC">
            <w:pPr>
              <w:jc w:val="right"/>
              <w:rPr>
                <w:sz w:val="20"/>
                <w:szCs w:val="20"/>
                <w:lang w:val="en-US" w:eastAsia="id-ID"/>
              </w:rPr>
            </w:pPr>
            <w:r>
              <w:rPr>
                <w:sz w:val="20"/>
                <w:szCs w:val="20"/>
                <w:lang w:val="en-US" w:eastAsia="id-ID"/>
              </w:rPr>
              <w:t>4,814</w:t>
            </w:r>
          </w:p>
        </w:tc>
        <w:tc>
          <w:tcPr>
            <w:tcW w:w="1106" w:type="dxa"/>
            <w:shd w:val="clear" w:color="auto" w:fill="auto"/>
            <w:noWrap/>
            <w:vAlign w:val="center"/>
            <w:hideMark/>
          </w:tcPr>
          <w:p w:rsidR="007B0624" w:rsidRPr="002E22C9" w:rsidRDefault="007B0624" w:rsidP="001C7DAC">
            <w:pPr>
              <w:jc w:val="right"/>
              <w:rPr>
                <w:sz w:val="20"/>
                <w:szCs w:val="20"/>
                <w:lang w:eastAsia="id-ID"/>
              </w:rPr>
            </w:pPr>
            <w:r w:rsidRPr="002E22C9">
              <w:rPr>
                <w:sz w:val="20"/>
                <w:szCs w:val="20"/>
                <w:lang w:eastAsia="id-ID"/>
              </w:rPr>
              <w:t>0,000</w:t>
            </w:r>
          </w:p>
        </w:tc>
      </w:tr>
      <w:tr w:rsidR="007B0624" w:rsidRPr="002E22C9" w:rsidTr="00C13550">
        <w:trPr>
          <w:trHeight w:val="280"/>
        </w:trPr>
        <w:tc>
          <w:tcPr>
            <w:tcW w:w="863" w:type="dxa"/>
            <w:shd w:val="clear" w:color="auto" w:fill="auto"/>
            <w:vAlign w:val="center"/>
            <w:hideMark/>
          </w:tcPr>
          <w:p w:rsidR="007B0624" w:rsidRPr="002E22C9" w:rsidRDefault="007B0624" w:rsidP="001C7DAC">
            <w:pPr>
              <w:rPr>
                <w:rFonts w:ascii="Arial" w:hAnsi="Arial" w:cs="Arial"/>
                <w:sz w:val="20"/>
                <w:szCs w:val="20"/>
                <w:lang w:eastAsia="id-ID"/>
              </w:rPr>
            </w:pPr>
            <w:r w:rsidRPr="002E22C9">
              <w:rPr>
                <w:rFonts w:ascii="Arial" w:hAnsi="Arial" w:cs="Arial"/>
                <w:sz w:val="20"/>
                <w:szCs w:val="20"/>
                <w:lang w:eastAsia="id-ID"/>
              </w:rPr>
              <w:t> </w:t>
            </w:r>
          </w:p>
        </w:tc>
        <w:tc>
          <w:tcPr>
            <w:tcW w:w="2212" w:type="dxa"/>
            <w:shd w:val="clear" w:color="auto" w:fill="auto"/>
            <w:vAlign w:val="center"/>
            <w:hideMark/>
          </w:tcPr>
          <w:p w:rsidR="007B0624" w:rsidRPr="002E22C9" w:rsidRDefault="00641B3A" w:rsidP="001C7DAC">
            <w:pPr>
              <w:rPr>
                <w:sz w:val="20"/>
                <w:szCs w:val="20"/>
                <w:lang w:eastAsia="id-ID"/>
              </w:rPr>
            </w:pPr>
            <w:r>
              <w:rPr>
                <w:sz w:val="20"/>
                <w:szCs w:val="20"/>
                <w:lang w:val="en-US" w:eastAsia="id-ID"/>
              </w:rPr>
              <w:t>Pengalaman Usaha</w:t>
            </w:r>
            <w:r w:rsidR="007B0624" w:rsidRPr="002E22C9">
              <w:rPr>
                <w:sz w:val="20"/>
                <w:szCs w:val="20"/>
                <w:lang w:eastAsia="id-ID"/>
              </w:rPr>
              <w:t xml:space="preserve"> (X2)</w:t>
            </w:r>
          </w:p>
        </w:tc>
        <w:tc>
          <w:tcPr>
            <w:tcW w:w="967" w:type="dxa"/>
            <w:shd w:val="clear" w:color="auto" w:fill="auto"/>
            <w:noWrap/>
            <w:vAlign w:val="center"/>
            <w:hideMark/>
          </w:tcPr>
          <w:p w:rsidR="007B0624" w:rsidRPr="00641B3A" w:rsidRDefault="00641B3A" w:rsidP="00641B3A">
            <w:pPr>
              <w:jc w:val="right"/>
              <w:rPr>
                <w:sz w:val="20"/>
                <w:szCs w:val="20"/>
                <w:lang w:val="en-US" w:eastAsia="id-ID"/>
              </w:rPr>
            </w:pPr>
            <w:r>
              <w:rPr>
                <w:sz w:val="20"/>
                <w:szCs w:val="20"/>
                <w:lang w:val="en-US" w:eastAsia="id-ID"/>
              </w:rPr>
              <w:t xml:space="preserve">      </w:t>
            </w:r>
            <w:r w:rsidR="00C13550">
              <w:rPr>
                <w:sz w:val="20"/>
                <w:szCs w:val="20"/>
                <w:lang w:val="en-US" w:eastAsia="id-ID"/>
              </w:rPr>
              <w:t>0</w:t>
            </w:r>
            <w:r>
              <w:rPr>
                <w:sz w:val="20"/>
                <w:szCs w:val="20"/>
                <w:lang w:val="en-US" w:eastAsia="id-ID"/>
              </w:rPr>
              <w:t>,073</w:t>
            </w:r>
          </w:p>
        </w:tc>
        <w:tc>
          <w:tcPr>
            <w:tcW w:w="967" w:type="dxa"/>
            <w:shd w:val="clear" w:color="auto" w:fill="auto"/>
            <w:noWrap/>
            <w:vAlign w:val="center"/>
            <w:hideMark/>
          </w:tcPr>
          <w:p w:rsidR="007B0624" w:rsidRPr="00641B3A" w:rsidRDefault="00C13550" w:rsidP="001C7DAC">
            <w:pPr>
              <w:jc w:val="right"/>
              <w:rPr>
                <w:sz w:val="20"/>
                <w:szCs w:val="20"/>
                <w:lang w:val="en-US" w:eastAsia="id-ID"/>
              </w:rPr>
            </w:pPr>
            <w:r>
              <w:rPr>
                <w:sz w:val="20"/>
                <w:szCs w:val="20"/>
                <w:lang w:val="en-US" w:eastAsia="id-ID"/>
              </w:rPr>
              <w:t>0</w:t>
            </w:r>
            <w:r w:rsidR="00641B3A">
              <w:rPr>
                <w:sz w:val="20"/>
                <w:szCs w:val="20"/>
                <w:lang w:val="en-US" w:eastAsia="id-ID"/>
              </w:rPr>
              <w:t>,196</w:t>
            </w:r>
          </w:p>
        </w:tc>
        <w:tc>
          <w:tcPr>
            <w:tcW w:w="1244" w:type="dxa"/>
            <w:shd w:val="clear" w:color="auto" w:fill="auto"/>
            <w:noWrap/>
            <w:vAlign w:val="center"/>
            <w:hideMark/>
          </w:tcPr>
          <w:p w:rsidR="007B0624" w:rsidRPr="00641B3A" w:rsidRDefault="00C13550" w:rsidP="001C7DAC">
            <w:pPr>
              <w:jc w:val="right"/>
              <w:rPr>
                <w:sz w:val="20"/>
                <w:szCs w:val="20"/>
                <w:lang w:val="en-US" w:eastAsia="id-ID"/>
              </w:rPr>
            </w:pPr>
            <w:r>
              <w:rPr>
                <w:sz w:val="20"/>
                <w:szCs w:val="20"/>
                <w:lang w:val="en-US" w:eastAsia="id-ID"/>
              </w:rPr>
              <w:t>0</w:t>
            </w:r>
            <w:r w:rsidR="00641B3A">
              <w:rPr>
                <w:sz w:val="20"/>
                <w:szCs w:val="20"/>
                <w:lang w:val="en-US" w:eastAsia="id-ID"/>
              </w:rPr>
              <w:t>,037</w:t>
            </w:r>
          </w:p>
        </w:tc>
        <w:tc>
          <w:tcPr>
            <w:tcW w:w="967" w:type="dxa"/>
            <w:shd w:val="clear" w:color="auto" w:fill="auto"/>
            <w:noWrap/>
            <w:vAlign w:val="center"/>
            <w:hideMark/>
          </w:tcPr>
          <w:p w:rsidR="007B0624" w:rsidRPr="004C1BC7" w:rsidRDefault="00C13550" w:rsidP="001C7DAC">
            <w:pPr>
              <w:jc w:val="right"/>
              <w:rPr>
                <w:sz w:val="20"/>
                <w:szCs w:val="20"/>
                <w:lang w:val="en-US" w:eastAsia="id-ID"/>
              </w:rPr>
            </w:pPr>
            <w:r>
              <w:rPr>
                <w:sz w:val="20"/>
                <w:szCs w:val="20"/>
                <w:lang w:val="en-US" w:eastAsia="id-ID"/>
              </w:rPr>
              <w:t>0</w:t>
            </w:r>
            <w:r w:rsidR="004C1BC7">
              <w:rPr>
                <w:sz w:val="20"/>
                <w:szCs w:val="20"/>
                <w:lang w:eastAsia="id-ID"/>
              </w:rPr>
              <w:t>,</w:t>
            </w:r>
            <w:r w:rsidR="004C1BC7">
              <w:rPr>
                <w:sz w:val="20"/>
                <w:szCs w:val="20"/>
                <w:lang w:val="en-US" w:eastAsia="id-ID"/>
              </w:rPr>
              <w:t>375</w:t>
            </w:r>
          </w:p>
        </w:tc>
        <w:tc>
          <w:tcPr>
            <w:tcW w:w="1106" w:type="dxa"/>
            <w:shd w:val="clear" w:color="auto" w:fill="auto"/>
            <w:noWrap/>
            <w:vAlign w:val="center"/>
            <w:hideMark/>
          </w:tcPr>
          <w:p w:rsidR="007B0624" w:rsidRPr="00C13550" w:rsidRDefault="00C13550" w:rsidP="001C7DAC">
            <w:pPr>
              <w:jc w:val="right"/>
              <w:rPr>
                <w:sz w:val="20"/>
                <w:szCs w:val="20"/>
                <w:lang w:val="en-US" w:eastAsia="id-ID"/>
              </w:rPr>
            </w:pPr>
            <w:r>
              <w:rPr>
                <w:sz w:val="20"/>
                <w:szCs w:val="20"/>
                <w:lang w:eastAsia="id-ID"/>
              </w:rPr>
              <w:t>0,</w:t>
            </w:r>
            <w:r>
              <w:rPr>
                <w:sz w:val="20"/>
                <w:szCs w:val="20"/>
                <w:lang w:val="en-US" w:eastAsia="id-ID"/>
              </w:rPr>
              <w:t>708</w:t>
            </w:r>
          </w:p>
        </w:tc>
      </w:tr>
      <w:tr w:rsidR="007B0624" w:rsidRPr="002E22C9" w:rsidTr="00C13550">
        <w:trPr>
          <w:trHeight w:val="887"/>
        </w:trPr>
        <w:tc>
          <w:tcPr>
            <w:tcW w:w="863" w:type="dxa"/>
            <w:tcBorders>
              <w:bottom w:val="single" w:sz="4" w:space="0" w:color="auto"/>
            </w:tcBorders>
            <w:shd w:val="clear" w:color="auto" w:fill="auto"/>
            <w:vAlign w:val="center"/>
            <w:hideMark/>
          </w:tcPr>
          <w:p w:rsidR="007B0624" w:rsidRPr="002E22C9" w:rsidRDefault="007B0624" w:rsidP="001C7DAC">
            <w:pPr>
              <w:rPr>
                <w:rFonts w:ascii="Arial" w:hAnsi="Arial" w:cs="Arial"/>
                <w:sz w:val="20"/>
                <w:szCs w:val="20"/>
                <w:lang w:eastAsia="id-ID"/>
              </w:rPr>
            </w:pPr>
            <w:r w:rsidRPr="002E22C9">
              <w:rPr>
                <w:rFonts w:ascii="Arial" w:hAnsi="Arial" w:cs="Arial"/>
                <w:sz w:val="20"/>
                <w:szCs w:val="20"/>
                <w:lang w:eastAsia="id-ID"/>
              </w:rPr>
              <w:t> </w:t>
            </w:r>
          </w:p>
        </w:tc>
        <w:tc>
          <w:tcPr>
            <w:tcW w:w="2212" w:type="dxa"/>
            <w:tcBorders>
              <w:bottom w:val="single" w:sz="4" w:space="0" w:color="auto"/>
            </w:tcBorders>
            <w:shd w:val="clear" w:color="auto" w:fill="auto"/>
            <w:vAlign w:val="center"/>
            <w:hideMark/>
          </w:tcPr>
          <w:p w:rsidR="007B0624" w:rsidRPr="002E22C9" w:rsidRDefault="00641B3A" w:rsidP="001C7DAC">
            <w:pPr>
              <w:rPr>
                <w:sz w:val="20"/>
                <w:szCs w:val="20"/>
                <w:lang w:eastAsia="id-ID"/>
              </w:rPr>
            </w:pPr>
            <w:r>
              <w:rPr>
                <w:sz w:val="20"/>
                <w:szCs w:val="20"/>
                <w:lang w:val="en-US" w:eastAsia="id-ID"/>
              </w:rPr>
              <w:t>Skala Usaha</w:t>
            </w:r>
            <w:r w:rsidR="007B0624" w:rsidRPr="002E22C9">
              <w:rPr>
                <w:sz w:val="20"/>
                <w:szCs w:val="20"/>
                <w:lang w:eastAsia="id-ID"/>
              </w:rPr>
              <w:t xml:space="preserve"> (X3)</w:t>
            </w:r>
          </w:p>
        </w:tc>
        <w:tc>
          <w:tcPr>
            <w:tcW w:w="967" w:type="dxa"/>
            <w:tcBorders>
              <w:bottom w:val="single" w:sz="4" w:space="0" w:color="auto"/>
            </w:tcBorders>
            <w:shd w:val="clear" w:color="auto" w:fill="auto"/>
            <w:noWrap/>
            <w:vAlign w:val="center"/>
            <w:hideMark/>
          </w:tcPr>
          <w:p w:rsidR="007B0624" w:rsidRPr="00641B3A" w:rsidRDefault="00C13550" w:rsidP="001C7DAC">
            <w:pPr>
              <w:jc w:val="right"/>
              <w:rPr>
                <w:sz w:val="20"/>
                <w:szCs w:val="20"/>
                <w:lang w:val="en-US" w:eastAsia="id-ID"/>
              </w:rPr>
            </w:pPr>
            <w:r>
              <w:rPr>
                <w:sz w:val="20"/>
                <w:szCs w:val="20"/>
                <w:lang w:val="en-US" w:eastAsia="id-ID"/>
              </w:rPr>
              <w:t>0</w:t>
            </w:r>
            <w:r w:rsidR="00641B3A">
              <w:rPr>
                <w:sz w:val="20"/>
                <w:szCs w:val="20"/>
                <w:lang w:eastAsia="id-ID"/>
              </w:rPr>
              <w:t>,</w:t>
            </w:r>
            <w:r w:rsidR="00641B3A">
              <w:rPr>
                <w:sz w:val="20"/>
                <w:szCs w:val="20"/>
                <w:lang w:val="en-US" w:eastAsia="id-ID"/>
              </w:rPr>
              <w:t>016</w:t>
            </w:r>
          </w:p>
        </w:tc>
        <w:tc>
          <w:tcPr>
            <w:tcW w:w="967" w:type="dxa"/>
            <w:tcBorders>
              <w:bottom w:val="single" w:sz="4" w:space="0" w:color="auto"/>
            </w:tcBorders>
            <w:shd w:val="clear" w:color="auto" w:fill="auto"/>
            <w:noWrap/>
            <w:vAlign w:val="center"/>
            <w:hideMark/>
          </w:tcPr>
          <w:p w:rsidR="007B0624" w:rsidRPr="00641B3A" w:rsidRDefault="00C13550" w:rsidP="001C7DAC">
            <w:pPr>
              <w:jc w:val="right"/>
              <w:rPr>
                <w:sz w:val="20"/>
                <w:szCs w:val="20"/>
                <w:lang w:val="en-US" w:eastAsia="id-ID"/>
              </w:rPr>
            </w:pPr>
            <w:r>
              <w:rPr>
                <w:sz w:val="20"/>
                <w:szCs w:val="20"/>
                <w:lang w:val="en-US" w:eastAsia="id-ID"/>
              </w:rPr>
              <w:t>0</w:t>
            </w:r>
            <w:r w:rsidR="00641B3A">
              <w:rPr>
                <w:sz w:val="20"/>
                <w:szCs w:val="20"/>
                <w:lang w:val="en-US" w:eastAsia="id-ID"/>
              </w:rPr>
              <w:t>,272</w:t>
            </w:r>
          </w:p>
        </w:tc>
        <w:tc>
          <w:tcPr>
            <w:tcW w:w="1244" w:type="dxa"/>
            <w:tcBorders>
              <w:bottom w:val="single" w:sz="4" w:space="0" w:color="auto"/>
            </w:tcBorders>
            <w:shd w:val="clear" w:color="auto" w:fill="auto"/>
            <w:noWrap/>
            <w:vAlign w:val="center"/>
            <w:hideMark/>
          </w:tcPr>
          <w:p w:rsidR="007B0624" w:rsidRPr="00641B3A" w:rsidRDefault="00C13550" w:rsidP="001C7DAC">
            <w:pPr>
              <w:jc w:val="right"/>
              <w:rPr>
                <w:sz w:val="20"/>
                <w:szCs w:val="20"/>
                <w:lang w:val="en-US" w:eastAsia="id-ID"/>
              </w:rPr>
            </w:pPr>
            <w:r>
              <w:rPr>
                <w:sz w:val="20"/>
                <w:szCs w:val="20"/>
                <w:lang w:val="en-US" w:eastAsia="id-ID"/>
              </w:rPr>
              <w:t>0</w:t>
            </w:r>
            <w:r w:rsidR="00641B3A">
              <w:rPr>
                <w:sz w:val="20"/>
                <w:szCs w:val="20"/>
                <w:lang w:val="en-US" w:eastAsia="id-ID"/>
              </w:rPr>
              <w:t>,006</w:t>
            </w:r>
          </w:p>
        </w:tc>
        <w:tc>
          <w:tcPr>
            <w:tcW w:w="967" w:type="dxa"/>
            <w:tcBorders>
              <w:bottom w:val="single" w:sz="4" w:space="0" w:color="auto"/>
            </w:tcBorders>
            <w:shd w:val="clear" w:color="auto" w:fill="auto"/>
            <w:noWrap/>
            <w:vAlign w:val="center"/>
            <w:hideMark/>
          </w:tcPr>
          <w:p w:rsidR="007B0624" w:rsidRPr="00C13550" w:rsidRDefault="00C13550" w:rsidP="001C7DAC">
            <w:pPr>
              <w:jc w:val="right"/>
              <w:rPr>
                <w:sz w:val="20"/>
                <w:szCs w:val="20"/>
                <w:lang w:val="en-US" w:eastAsia="id-ID"/>
              </w:rPr>
            </w:pPr>
            <w:r>
              <w:rPr>
                <w:sz w:val="20"/>
                <w:szCs w:val="20"/>
                <w:lang w:val="en-US" w:eastAsia="id-ID"/>
              </w:rPr>
              <w:t>0,059</w:t>
            </w:r>
          </w:p>
        </w:tc>
        <w:tc>
          <w:tcPr>
            <w:tcW w:w="1106" w:type="dxa"/>
            <w:tcBorders>
              <w:bottom w:val="single" w:sz="4" w:space="0" w:color="auto"/>
            </w:tcBorders>
            <w:shd w:val="clear" w:color="auto" w:fill="auto"/>
            <w:noWrap/>
            <w:vAlign w:val="center"/>
            <w:hideMark/>
          </w:tcPr>
          <w:p w:rsidR="007B0624" w:rsidRPr="00C13550" w:rsidRDefault="00C13550" w:rsidP="001C7DAC">
            <w:pPr>
              <w:jc w:val="right"/>
              <w:rPr>
                <w:sz w:val="20"/>
                <w:szCs w:val="20"/>
                <w:lang w:val="en-US" w:eastAsia="id-ID"/>
              </w:rPr>
            </w:pPr>
            <w:r>
              <w:rPr>
                <w:sz w:val="20"/>
                <w:szCs w:val="20"/>
                <w:lang w:eastAsia="id-ID"/>
              </w:rPr>
              <w:t>0,</w:t>
            </w:r>
            <w:r>
              <w:rPr>
                <w:sz w:val="20"/>
                <w:szCs w:val="20"/>
                <w:lang w:val="en-US" w:eastAsia="id-ID"/>
              </w:rPr>
              <w:t>953</w:t>
            </w:r>
          </w:p>
        </w:tc>
      </w:tr>
      <w:tr w:rsidR="007B0624" w:rsidRPr="002E22C9" w:rsidTr="00C13550">
        <w:trPr>
          <w:trHeight w:val="770"/>
        </w:trPr>
        <w:tc>
          <w:tcPr>
            <w:tcW w:w="8328" w:type="dxa"/>
            <w:gridSpan w:val="7"/>
            <w:tcBorders>
              <w:top w:val="single" w:sz="4" w:space="0" w:color="auto"/>
              <w:left w:val="nil"/>
              <w:bottom w:val="nil"/>
              <w:right w:val="nil"/>
            </w:tcBorders>
            <w:shd w:val="clear" w:color="auto" w:fill="auto"/>
            <w:vAlign w:val="center"/>
            <w:hideMark/>
          </w:tcPr>
          <w:p w:rsidR="007B0624" w:rsidRPr="002E22C9" w:rsidRDefault="007B0624" w:rsidP="001C7DAC">
            <w:pPr>
              <w:rPr>
                <w:sz w:val="20"/>
                <w:szCs w:val="20"/>
                <w:lang w:eastAsia="id-ID"/>
              </w:rPr>
            </w:pPr>
            <w:r w:rsidRPr="002E22C9">
              <w:rPr>
                <w:sz w:val="20"/>
                <w:szCs w:val="20"/>
                <w:lang w:eastAsia="id-ID"/>
              </w:rPr>
              <w:t xml:space="preserve">a. Dependent Variable: </w:t>
            </w:r>
            <w:r w:rsidR="00C13550">
              <w:rPr>
                <w:sz w:val="20"/>
                <w:szCs w:val="20"/>
                <w:lang w:eastAsia="id-ID"/>
              </w:rPr>
              <w:t>Pe</w:t>
            </w:r>
            <w:r w:rsidR="00C13550">
              <w:rPr>
                <w:sz w:val="20"/>
                <w:szCs w:val="20"/>
                <w:lang w:val="en-US" w:eastAsia="id-ID"/>
              </w:rPr>
              <w:t>nggunaan Informasi Akuntansi</w:t>
            </w:r>
            <w:r>
              <w:rPr>
                <w:sz w:val="20"/>
                <w:szCs w:val="20"/>
                <w:lang w:eastAsia="id-ID"/>
              </w:rPr>
              <w:t xml:space="preserve"> </w:t>
            </w:r>
            <w:r w:rsidRPr="002E22C9">
              <w:rPr>
                <w:sz w:val="20"/>
                <w:szCs w:val="20"/>
                <w:lang w:eastAsia="id-ID"/>
              </w:rPr>
              <w:t>(Y)</w:t>
            </w:r>
          </w:p>
        </w:tc>
      </w:tr>
    </w:tbl>
    <w:p w:rsidR="007B0624" w:rsidRPr="00C37010" w:rsidRDefault="007B0624" w:rsidP="00C13550">
      <w:pPr>
        <w:pStyle w:val="Body"/>
        <w:tabs>
          <w:tab w:val="left" w:pos="2805"/>
        </w:tabs>
        <w:ind w:firstLine="0"/>
        <w:rPr>
          <w:lang w:val="en-US"/>
        </w:rPr>
      </w:pPr>
    </w:p>
    <w:p w:rsidR="00127248" w:rsidRDefault="00A904CE" w:rsidP="00127248">
      <w:pPr>
        <w:pStyle w:val="Body"/>
        <w:tabs>
          <w:tab w:val="left" w:pos="2805"/>
        </w:tabs>
        <w:ind w:left="1486" w:firstLine="0"/>
        <w:rPr>
          <w:lang w:val="en-US"/>
        </w:rPr>
      </w:pPr>
      <w:r>
        <w:rPr>
          <w:lang w:val="en-US"/>
        </w:rPr>
        <w:t xml:space="preserve">Berdasarkan tabel </w:t>
      </w:r>
      <w:r w:rsidR="00F33980">
        <w:rPr>
          <w:lang w:val="en-US"/>
        </w:rPr>
        <w:t>11</w:t>
      </w:r>
      <w:r w:rsidR="00127248">
        <w:rPr>
          <w:lang w:val="en-US"/>
        </w:rPr>
        <w:t>, maka dapat diperoleh persamaan garis linier berganda sebagai berikut:</w:t>
      </w:r>
    </w:p>
    <w:p w:rsidR="00127248" w:rsidRPr="00681661" w:rsidRDefault="00127248" w:rsidP="00127248">
      <w:pPr>
        <w:pStyle w:val="BodyText"/>
        <w:tabs>
          <w:tab w:val="left" w:pos="567"/>
        </w:tabs>
        <w:spacing w:after="0" w:line="240" w:lineRule="auto"/>
        <w:ind w:left="930"/>
        <w:jc w:val="center"/>
        <w:rPr>
          <w:rFonts w:ascii="Carlito" w:hAnsi="Carlito"/>
          <w:sz w:val="20"/>
          <w:szCs w:val="20"/>
        </w:rPr>
      </w:pPr>
      <w:r w:rsidRPr="00681661">
        <w:rPr>
          <w:sz w:val="20"/>
          <w:szCs w:val="20"/>
        </w:rPr>
        <w:t xml:space="preserve">Y = </w:t>
      </w:r>
      <w:r w:rsidRPr="00681661">
        <w:rPr>
          <w:rFonts w:ascii="Carlito" w:hAnsi="Carlito"/>
          <w:sz w:val="20"/>
          <w:szCs w:val="20"/>
        </w:rPr>
        <w:t xml:space="preserve">α </w:t>
      </w:r>
      <w:r w:rsidRPr="00681661">
        <w:rPr>
          <w:sz w:val="20"/>
          <w:szCs w:val="20"/>
        </w:rPr>
        <w:t xml:space="preserve">+ </w:t>
      </w:r>
      <w:r w:rsidRPr="00681661">
        <w:rPr>
          <w:rFonts w:ascii="Carlito" w:hAnsi="Carlito"/>
          <w:sz w:val="20"/>
          <w:szCs w:val="20"/>
        </w:rPr>
        <w:t>β</w:t>
      </w:r>
      <w:r w:rsidRPr="00681661">
        <w:rPr>
          <w:sz w:val="20"/>
          <w:szCs w:val="20"/>
        </w:rPr>
        <w:t xml:space="preserve">X1 + </w:t>
      </w:r>
      <w:r w:rsidRPr="00681661">
        <w:rPr>
          <w:rFonts w:ascii="Carlito" w:hAnsi="Carlito"/>
          <w:sz w:val="20"/>
          <w:szCs w:val="20"/>
        </w:rPr>
        <w:t>β</w:t>
      </w:r>
      <w:r w:rsidRPr="00681661">
        <w:rPr>
          <w:sz w:val="20"/>
          <w:szCs w:val="20"/>
        </w:rPr>
        <w:t xml:space="preserve">X2 + </w:t>
      </w:r>
      <w:r w:rsidRPr="00681661">
        <w:rPr>
          <w:rFonts w:ascii="Carlito" w:hAnsi="Carlito"/>
          <w:sz w:val="20"/>
          <w:szCs w:val="20"/>
        </w:rPr>
        <w:t>β</w:t>
      </w:r>
      <w:r w:rsidRPr="00681661">
        <w:rPr>
          <w:sz w:val="20"/>
          <w:szCs w:val="20"/>
        </w:rPr>
        <w:t xml:space="preserve">X3 + </w:t>
      </w:r>
      <w:r w:rsidRPr="00681661">
        <w:rPr>
          <w:rFonts w:ascii="Carlito" w:hAnsi="Carlito"/>
          <w:sz w:val="20"/>
          <w:szCs w:val="20"/>
        </w:rPr>
        <w:t>ε</w:t>
      </w:r>
    </w:p>
    <w:p w:rsidR="00127248" w:rsidRPr="00681661" w:rsidRDefault="00127248" w:rsidP="00127248">
      <w:pPr>
        <w:pStyle w:val="BodyText"/>
        <w:tabs>
          <w:tab w:val="left" w:pos="567"/>
        </w:tabs>
        <w:spacing w:after="0" w:line="240" w:lineRule="auto"/>
        <w:ind w:left="930"/>
        <w:jc w:val="center"/>
        <w:rPr>
          <w:sz w:val="20"/>
          <w:szCs w:val="20"/>
        </w:rPr>
      </w:pPr>
      <w:r w:rsidRPr="00681661">
        <w:rPr>
          <w:sz w:val="20"/>
          <w:szCs w:val="20"/>
        </w:rPr>
        <w:t>Y = 9,926 + 0,491X</w:t>
      </w:r>
      <w:r w:rsidRPr="00681661">
        <w:rPr>
          <w:rFonts w:ascii="Calibri" w:hAnsi="Calibri" w:cs="Calibri"/>
          <w:sz w:val="20"/>
          <w:szCs w:val="20"/>
        </w:rPr>
        <w:t>₁</w:t>
      </w:r>
      <w:r w:rsidRPr="00681661">
        <w:rPr>
          <w:sz w:val="20"/>
          <w:szCs w:val="20"/>
        </w:rPr>
        <w:t xml:space="preserve"> + 0,073X</w:t>
      </w:r>
      <w:r w:rsidRPr="00681661">
        <w:rPr>
          <w:rFonts w:ascii="Calibri" w:hAnsi="Calibri" w:cs="Calibri"/>
          <w:sz w:val="20"/>
          <w:szCs w:val="20"/>
        </w:rPr>
        <w:t>₂</w:t>
      </w:r>
      <w:r w:rsidRPr="00681661">
        <w:rPr>
          <w:sz w:val="20"/>
          <w:szCs w:val="20"/>
        </w:rPr>
        <w:t xml:space="preserve"> + 0,016X</w:t>
      </w:r>
      <w:r w:rsidRPr="00681661">
        <w:rPr>
          <w:rFonts w:ascii="Calibri" w:hAnsi="Calibri" w:cs="Calibri"/>
          <w:sz w:val="20"/>
          <w:szCs w:val="20"/>
        </w:rPr>
        <w:t>₃ + ε</w:t>
      </w:r>
    </w:p>
    <w:p w:rsidR="009016B3" w:rsidRDefault="00127248" w:rsidP="009016B3">
      <w:pPr>
        <w:pStyle w:val="Body"/>
        <w:tabs>
          <w:tab w:val="left" w:pos="2805"/>
        </w:tabs>
        <w:ind w:left="1486" w:firstLine="0"/>
        <w:rPr>
          <w:lang w:val="en-US"/>
        </w:rPr>
      </w:pPr>
      <w:r>
        <w:rPr>
          <w:lang w:val="en-US"/>
        </w:rPr>
        <w:t>Penjelasan</w:t>
      </w:r>
      <w:r w:rsidR="009016B3">
        <w:rPr>
          <w:lang w:val="en-US"/>
        </w:rPr>
        <w:t xml:space="preserve"> hasil persamaan diatas adalah:</w:t>
      </w:r>
    </w:p>
    <w:p w:rsidR="009016B3" w:rsidRDefault="00127248" w:rsidP="009016B3">
      <w:pPr>
        <w:pStyle w:val="Body"/>
        <w:numPr>
          <w:ilvl w:val="2"/>
          <w:numId w:val="24"/>
        </w:numPr>
        <w:tabs>
          <w:tab w:val="left" w:pos="1985"/>
        </w:tabs>
        <w:ind w:left="1843" w:hanging="283"/>
        <w:rPr>
          <w:lang w:val="en-US"/>
        </w:rPr>
      </w:pPr>
      <w:r>
        <w:rPr>
          <w:lang w:val="en-US"/>
        </w:rPr>
        <w:t>Nilai konstanta sebesar 9,926 menunjukkan besarnya pengaruh variabel bebas terhadap variabel terikat. Jika variabel bebas memiliki nilai 0 (nol), maka penggunaan informasi akuntansi mempunyai nilai sebesar 9,926.</w:t>
      </w:r>
    </w:p>
    <w:p w:rsidR="009016B3" w:rsidRDefault="00127248" w:rsidP="009016B3">
      <w:pPr>
        <w:pStyle w:val="Body"/>
        <w:numPr>
          <w:ilvl w:val="2"/>
          <w:numId w:val="24"/>
        </w:numPr>
        <w:tabs>
          <w:tab w:val="left" w:pos="1985"/>
        </w:tabs>
        <w:ind w:left="1843" w:hanging="283"/>
        <w:rPr>
          <w:lang w:val="en-US"/>
        </w:rPr>
      </w:pPr>
      <w:r w:rsidRPr="009016B3">
        <w:rPr>
          <w:lang w:val="en-US"/>
        </w:rPr>
        <w:t>Koefisien regresi X1 sebesar 0,491 menunjukkan bahwa setiap penambahan atau peningkatan satu satuan X1 dapat meningkatkan Y sebesar 0,491 satuan dengan asumsi X2, X3 memiliki nilai tetap</w:t>
      </w:r>
    </w:p>
    <w:p w:rsidR="009016B3" w:rsidRDefault="00127248" w:rsidP="009016B3">
      <w:pPr>
        <w:pStyle w:val="Body"/>
        <w:numPr>
          <w:ilvl w:val="2"/>
          <w:numId w:val="24"/>
        </w:numPr>
        <w:tabs>
          <w:tab w:val="left" w:pos="1985"/>
        </w:tabs>
        <w:ind w:left="1843" w:hanging="283"/>
        <w:rPr>
          <w:lang w:val="en-US"/>
        </w:rPr>
      </w:pPr>
      <w:r w:rsidRPr="009016B3">
        <w:rPr>
          <w:lang w:val="en-US"/>
        </w:rPr>
        <w:lastRenderedPageBreak/>
        <w:t>Koefisien regresi X2 sebesar 0,073 menunjukkan bahwa setiap penambahan atau peningkatan satu satuan X2 dapat meningkatkan Y sebesar 0,073 satuan dengan asumsi X1, X3 sebesar 0,073 staun dengan asumsi X1, X3 memiliki nilai tetap</w:t>
      </w:r>
    </w:p>
    <w:p w:rsidR="00127248" w:rsidRPr="009016B3" w:rsidRDefault="00127248" w:rsidP="009016B3">
      <w:pPr>
        <w:pStyle w:val="Body"/>
        <w:numPr>
          <w:ilvl w:val="2"/>
          <w:numId w:val="24"/>
        </w:numPr>
        <w:tabs>
          <w:tab w:val="left" w:pos="1985"/>
        </w:tabs>
        <w:ind w:left="1843" w:hanging="283"/>
        <w:rPr>
          <w:lang w:val="en-US"/>
        </w:rPr>
      </w:pPr>
      <w:r w:rsidRPr="009016B3">
        <w:rPr>
          <w:lang w:val="en-US"/>
        </w:rPr>
        <w:t>Koefisien regresi X3 sebesar 0,016 menunjukkan bahwa setiap penambahan atau peningkatan satu satuan X3 dapat meningkatkan Y sebesar 0,016 satuan dengan asumsi X1, X2 memiliki nilai tetap</w:t>
      </w:r>
    </w:p>
    <w:p w:rsidR="00127248" w:rsidRPr="00127248" w:rsidRDefault="00127248" w:rsidP="005112F0">
      <w:pPr>
        <w:pStyle w:val="Body"/>
        <w:ind w:left="1486" w:firstLine="0"/>
        <w:rPr>
          <w:lang w:val="en-US"/>
        </w:rPr>
      </w:pPr>
    </w:p>
    <w:p w:rsidR="00127248" w:rsidRPr="00732169" w:rsidRDefault="00127248" w:rsidP="00127248">
      <w:pPr>
        <w:pStyle w:val="Body"/>
        <w:tabs>
          <w:tab w:val="left" w:pos="2805"/>
        </w:tabs>
        <w:ind w:left="1486" w:firstLine="0"/>
        <w:rPr>
          <w:lang w:val="en-US"/>
        </w:rPr>
      </w:pPr>
    </w:p>
    <w:p w:rsidR="00127248" w:rsidRDefault="00ED195D" w:rsidP="00127248">
      <w:pPr>
        <w:pStyle w:val="Body"/>
        <w:numPr>
          <w:ilvl w:val="0"/>
          <w:numId w:val="25"/>
        </w:numPr>
        <w:tabs>
          <w:tab w:val="left" w:pos="2805"/>
        </w:tabs>
        <w:rPr>
          <w:lang w:val="en-US"/>
        </w:rPr>
      </w:pPr>
      <w:r>
        <w:rPr>
          <w:b/>
          <w:lang w:val="en-US"/>
        </w:rPr>
        <w:t xml:space="preserve">Hasil </w:t>
      </w:r>
      <w:r w:rsidR="00732169">
        <w:rPr>
          <w:b/>
          <w:lang w:val="en-US"/>
        </w:rPr>
        <w:t>Uji Hipotesis</w:t>
      </w:r>
    </w:p>
    <w:p w:rsidR="00127248" w:rsidRDefault="00ED195D" w:rsidP="00127248">
      <w:pPr>
        <w:pStyle w:val="Body"/>
        <w:numPr>
          <w:ilvl w:val="0"/>
          <w:numId w:val="38"/>
        </w:numPr>
        <w:tabs>
          <w:tab w:val="left" w:pos="2805"/>
        </w:tabs>
        <w:rPr>
          <w:b/>
          <w:lang w:val="en-US"/>
        </w:rPr>
      </w:pPr>
      <w:r>
        <w:rPr>
          <w:b/>
          <w:lang w:val="en-US"/>
        </w:rPr>
        <w:t xml:space="preserve">Hasil </w:t>
      </w:r>
      <w:r w:rsidR="00127248" w:rsidRPr="00127248">
        <w:rPr>
          <w:b/>
          <w:lang w:val="en-US"/>
        </w:rPr>
        <w:t>Uji Parsial (Uji t)</w:t>
      </w:r>
    </w:p>
    <w:p w:rsidR="00127248" w:rsidRDefault="00127248" w:rsidP="00127248">
      <w:pPr>
        <w:pStyle w:val="Body"/>
        <w:tabs>
          <w:tab w:val="left" w:pos="2805"/>
        </w:tabs>
        <w:ind w:left="1846" w:firstLine="0"/>
        <w:jc w:val="center"/>
        <w:rPr>
          <w:b/>
          <w:lang w:val="en-US"/>
        </w:rPr>
      </w:pPr>
    </w:p>
    <w:p w:rsidR="00127248" w:rsidRDefault="00F33980" w:rsidP="00127248">
      <w:pPr>
        <w:pStyle w:val="Body"/>
        <w:tabs>
          <w:tab w:val="left" w:pos="2805"/>
        </w:tabs>
        <w:ind w:left="1846" w:firstLine="0"/>
        <w:jc w:val="center"/>
        <w:rPr>
          <w:b/>
          <w:lang w:val="en-US"/>
        </w:rPr>
      </w:pPr>
      <w:r>
        <w:rPr>
          <w:b/>
          <w:lang w:val="en-US"/>
        </w:rPr>
        <w:t>Tabel 12</w:t>
      </w:r>
      <w:r w:rsidR="00ED195D">
        <w:rPr>
          <w:b/>
          <w:lang w:val="en-US"/>
        </w:rPr>
        <w:t xml:space="preserve">. </w:t>
      </w:r>
      <w:r w:rsidR="00127248">
        <w:rPr>
          <w:b/>
          <w:lang w:val="en-US"/>
        </w:rPr>
        <w:t>Hasil Uji Parsial (Uji t)</w:t>
      </w:r>
    </w:p>
    <w:tbl>
      <w:tblPr>
        <w:tblW w:w="8328" w:type="dxa"/>
        <w:tblInd w:w="675" w:type="dxa"/>
        <w:tblLayout w:type="fixed"/>
        <w:tblLook w:val="04A0" w:firstRow="1" w:lastRow="0" w:firstColumn="1" w:lastColumn="0" w:noHBand="0" w:noVBand="1"/>
      </w:tblPr>
      <w:tblGrid>
        <w:gridCol w:w="863"/>
        <w:gridCol w:w="2212"/>
        <w:gridCol w:w="967"/>
        <w:gridCol w:w="968"/>
        <w:gridCol w:w="1244"/>
        <w:gridCol w:w="967"/>
        <w:gridCol w:w="1107"/>
      </w:tblGrid>
      <w:tr w:rsidR="00C13550" w:rsidRPr="002E22C9" w:rsidTr="001C7DAC">
        <w:trPr>
          <w:trHeight w:val="280"/>
        </w:trPr>
        <w:tc>
          <w:tcPr>
            <w:tcW w:w="8328" w:type="dxa"/>
            <w:gridSpan w:val="7"/>
            <w:tcBorders>
              <w:top w:val="single" w:sz="4" w:space="0" w:color="auto"/>
              <w:bottom w:val="single" w:sz="4" w:space="0" w:color="auto"/>
            </w:tcBorders>
            <w:shd w:val="clear" w:color="auto" w:fill="auto"/>
            <w:vAlign w:val="center"/>
            <w:hideMark/>
          </w:tcPr>
          <w:p w:rsidR="00C13550" w:rsidRPr="002E22C9" w:rsidRDefault="00C13550" w:rsidP="001C7DAC">
            <w:pPr>
              <w:jc w:val="center"/>
              <w:rPr>
                <w:b/>
                <w:bCs/>
                <w:sz w:val="20"/>
                <w:szCs w:val="20"/>
                <w:lang w:eastAsia="id-ID"/>
              </w:rPr>
            </w:pPr>
            <w:r w:rsidRPr="002E22C9">
              <w:rPr>
                <w:b/>
                <w:bCs/>
                <w:sz w:val="20"/>
                <w:szCs w:val="20"/>
                <w:lang w:eastAsia="id-ID"/>
              </w:rPr>
              <w:t>Coefficients</w:t>
            </w:r>
            <w:r w:rsidRPr="002E22C9">
              <w:rPr>
                <w:b/>
                <w:bCs/>
                <w:sz w:val="20"/>
                <w:szCs w:val="20"/>
                <w:vertAlign w:val="superscript"/>
                <w:lang w:eastAsia="id-ID"/>
              </w:rPr>
              <w:t>a</w:t>
            </w:r>
          </w:p>
        </w:tc>
      </w:tr>
      <w:tr w:rsidR="00C13550" w:rsidRPr="002E22C9" w:rsidTr="001C7DAC">
        <w:trPr>
          <w:trHeight w:val="513"/>
        </w:trPr>
        <w:tc>
          <w:tcPr>
            <w:tcW w:w="863" w:type="dxa"/>
            <w:tcBorders>
              <w:top w:val="nil"/>
            </w:tcBorders>
            <w:shd w:val="clear" w:color="auto" w:fill="auto"/>
            <w:vAlign w:val="center"/>
            <w:hideMark/>
          </w:tcPr>
          <w:p w:rsidR="00C13550" w:rsidRPr="008B4D6D" w:rsidRDefault="00C13550" w:rsidP="001C7DAC">
            <w:pPr>
              <w:rPr>
                <w:sz w:val="20"/>
                <w:szCs w:val="20"/>
                <w:lang w:eastAsia="id-ID"/>
              </w:rPr>
            </w:pPr>
            <w:r w:rsidRPr="008B4D6D">
              <w:rPr>
                <w:sz w:val="20"/>
                <w:szCs w:val="20"/>
                <w:lang w:eastAsia="id-ID"/>
              </w:rPr>
              <w:t>Model</w:t>
            </w:r>
          </w:p>
        </w:tc>
        <w:tc>
          <w:tcPr>
            <w:tcW w:w="4147" w:type="dxa"/>
            <w:gridSpan w:val="3"/>
            <w:vMerge w:val="restart"/>
            <w:tcBorders>
              <w:top w:val="single" w:sz="4" w:space="0" w:color="auto"/>
              <w:left w:val="nil"/>
              <w:bottom w:val="single" w:sz="4" w:space="0" w:color="000000" w:themeColor="text1"/>
            </w:tcBorders>
            <w:shd w:val="clear" w:color="auto" w:fill="auto"/>
            <w:vAlign w:val="center"/>
            <w:hideMark/>
          </w:tcPr>
          <w:p w:rsidR="00C13550" w:rsidRPr="002E22C9" w:rsidRDefault="00C13550" w:rsidP="001C7DAC">
            <w:pPr>
              <w:rPr>
                <w:sz w:val="20"/>
                <w:szCs w:val="20"/>
                <w:lang w:eastAsia="id-ID"/>
              </w:rPr>
            </w:pPr>
            <w:r w:rsidRPr="002E22C9">
              <w:rPr>
                <w:sz w:val="20"/>
                <w:szCs w:val="20"/>
                <w:lang w:eastAsia="id-ID"/>
              </w:rPr>
              <w:t> </w:t>
            </w:r>
          </w:p>
        </w:tc>
        <w:tc>
          <w:tcPr>
            <w:tcW w:w="1244" w:type="dxa"/>
            <w:tcBorders>
              <w:top w:val="nil"/>
            </w:tcBorders>
            <w:shd w:val="clear" w:color="auto" w:fill="auto"/>
            <w:vAlign w:val="center"/>
            <w:hideMark/>
          </w:tcPr>
          <w:p w:rsidR="00C13550" w:rsidRPr="002E22C9" w:rsidRDefault="00C13550" w:rsidP="001C7DAC">
            <w:pPr>
              <w:jc w:val="center"/>
              <w:rPr>
                <w:sz w:val="20"/>
                <w:szCs w:val="20"/>
                <w:lang w:eastAsia="id-ID"/>
              </w:rPr>
            </w:pPr>
            <w:r w:rsidRPr="002E22C9">
              <w:rPr>
                <w:sz w:val="20"/>
                <w:szCs w:val="20"/>
                <w:lang w:eastAsia="id-ID"/>
              </w:rPr>
              <w:t>Standardized Coefficients</w:t>
            </w:r>
          </w:p>
        </w:tc>
        <w:tc>
          <w:tcPr>
            <w:tcW w:w="967" w:type="dxa"/>
            <w:tcBorders>
              <w:top w:val="nil"/>
              <w:left w:val="nil"/>
            </w:tcBorders>
            <w:shd w:val="clear" w:color="auto" w:fill="auto"/>
            <w:vAlign w:val="center"/>
            <w:hideMark/>
          </w:tcPr>
          <w:p w:rsidR="00C13550" w:rsidRPr="002E22C9" w:rsidRDefault="00C13550" w:rsidP="001C7DAC">
            <w:pPr>
              <w:jc w:val="center"/>
              <w:rPr>
                <w:sz w:val="20"/>
                <w:szCs w:val="20"/>
                <w:lang w:eastAsia="id-ID"/>
              </w:rPr>
            </w:pPr>
            <w:r w:rsidRPr="002E22C9">
              <w:rPr>
                <w:sz w:val="20"/>
                <w:szCs w:val="20"/>
                <w:lang w:eastAsia="id-ID"/>
              </w:rPr>
              <w:t>t</w:t>
            </w:r>
          </w:p>
        </w:tc>
        <w:tc>
          <w:tcPr>
            <w:tcW w:w="1106" w:type="dxa"/>
            <w:tcBorders>
              <w:top w:val="nil"/>
              <w:left w:val="nil"/>
            </w:tcBorders>
            <w:shd w:val="clear" w:color="auto" w:fill="auto"/>
            <w:vAlign w:val="center"/>
            <w:hideMark/>
          </w:tcPr>
          <w:p w:rsidR="00C13550" w:rsidRPr="002E22C9" w:rsidRDefault="00C13550" w:rsidP="001C7DAC">
            <w:pPr>
              <w:jc w:val="center"/>
              <w:rPr>
                <w:sz w:val="20"/>
                <w:szCs w:val="20"/>
                <w:lang w:eastAsia="id-ID"/>
              </w:rPr>
            </w:pPr>
            <w:r w:rsidRPr="002E22C9">
              <w:rPr>
                <w:sz w:val="20"/>
                <w:szCs w:val="20"/>
                <w:lang w:eastAsia="id-ID"/>
              </w:rPr>
              <w:t>Sig.</w:t>
            </w:r>
          </w:p>
        </w:tc>
      </w:tr>
      <w:tr w:rsidR="00C13550" w:rsidRPr="002E22C9" w:rsidTr="001C7DAC">
        <w:trPr>
          <w:trHeight w:val="280"/>
        </w:trPr>
        <w:tc>
          <w:tcPr>
            <w:tcW w:w="863" w:type="dxa"/>
            <w:tcBorders>
              <w:bottom w:val="single" w:sz="4" w:space="0" w:color="000000" w:themeColor="text1"/>
            </w:tcBorders>
            <w:shd w:val="clear" w:color="auto" w:fill="auto"/>
            <w:vAlign w:val="center"/>
            <w:hideMark/>
          </w:tcPr>
          <w:p w:rsidR="00C13550" w:rsidRPr="002E22C9" w:rsidRDefault="00C13550" w:rsidP="001C7DAC">
            <w:pPr>
              <w:rPr>
                <w:rFonts w:ascii="Arial" w:hAnsi="Arial" w:cs="Arial"/>
                <w:sz w:val="20"/>
                <w:szCs w:val="20"/>
                <w:lang w:eastAsia="id-ID"/>
              </w:rPr>
            </w:pPr>
            <w:r w:rsidRPr="002E22C9">
              <w:rPr>
                <w:rFonts w:ascii="Arial" w:hAnsi="Arial" w:cs="Arial"/>
                <w:sz w:val="20"/>
                <w:szCs w:val="20"/>
                <w:lang w:eastAsia="id-ID"/>
              </w:rPr>
              <w:t> </w:t>
            </w:r>
          </w:p>
        </w:tc>
        <w:tc>
          <w:tcPr>
            <w:tcW w:w="4147" w:type="dxa"/>
            <w:gridSpan w:val="3"/>
            <w:vMerge/>
            <w:tcBorders>
              <w:top w:val="single" w:sz="4" w:space="0" w:color="auto"/>
              <w:left w:val="nil"/>
              <w:bottom w:val="single" w:sz="4" w:space="0" w:color="000000" w:themeColor="text1"/>
            </w:tcBorders>
            <w:vAlign w:val="center"/>
            <w:hideMark/>
          </w:tcPr>
          <w:p w:rsidR="00C13550" w:rsidRPr="002E22C9" w:rsidRDefault="00C13550" w:rsidP="001C7DAC">
            <w:pPr>
              <w:rPr>
                <w:sz w:val="20"/>
                <w:szCs w:val="20"/>
                <w:lang w:eastAsia="id-ID"/>
              </w:rPr>
            </w:pPr>
          </w:p>
        </w:tc>
        <w:tc>
          <w:tcPr>
            <w:tcW w:w="1244" w:type="dxa"/>
            <w:tcBorders>
              <w:bottom w:val="single" w:sz="4" w:space="0" w:color="000000" w:themeColor="text1"/>
            </w:tcBorders>
            <w:shd w:val="clear" w:color="auto" w:fill="auto"/>
            <w:vAlign w:val="center"/>
            <w:hideMark/>
          </w:tcPr>
          <w:p w:rsidR="00C13550" w:rsidRPr="002E22C9" w:rsidRDefault="00C13550" w:rsidP="001C7DAC">
            <w:pPr>
              <w:jc w:val="center"/>
              <w:rPr>
                <w:sz w:val="20"/>
                <w:szCs w:val="20"/>
                <w:lang w:eastAsia="id-ID"/>
              </w:rPr>
            </w:pPr>
            <w:r w:rsidRPr="002E22C9">
              <w:rPr>
                <w:sz w:val="20"/>
                <w:szCs w:val="20"/>
                <w:lang w:eastAsia="id-ID"/>
              </w:rPr>
              <w:t>Beta</w:t>
            </w:r>
          </w:p>
        </w:tc>
        <w:tc>
          <w:tcPr>
            <w:tcW w:w="967" w:type="dxa"/>
            <w:tcBorders>
              <w:bottom w:val="single" w:sz="4" w:space="0" w:color="000000" w:themeColor="text1"/>
            </w:tcBorders>
            <w:shd w:val="clear" w:color="auto" w:fill="auto"/>
            <w:vAlign w:val="center"/>
            <w:hideMark/>
          </w:tcPr>
          <w:p w:rsidR="00C13550" w:rsidRPr="002E22C9" w:rsidRDefault="00C13550" w:rsidP="001C7DAC">
            <w:pPr>
              <w:jc w:val="center"/>
              <w:rPr>
                <w:sz w:val="20"/>
                <w:szCs w:val="20"/>
                <w:lang w:eastAsia="id-ID"/>
              </w:rPr>
            </w:pPr>
            <w:r w:rsidRPr="002E22C9">
              <w:rPr>
                <w:sz w:val="20"/>
                <w:szCs w:val="20"/>
                <w:lang w:eastAsia="id-ID"/>
              </w:rPr>
              <w:t> </w:t>
            </w:r>
          </w:p>
        </w:tc>
        <w:tc>
          <w:tcPr>
            <w:tcW w:w="1106" w:type="dxa"/>
            <w:tcBorders>
              <w:bottom w:val="single" w:sz="4" w:space="0" w:color="000000" w:themeColor="text1"/>
            </w:tcBorders>
            <w:shd w:val="clear" w:color="auto" w:fill="auto"/>
            <w:vAlign w:val="center"/>
            <w:hideMark/>
          </w:tcPr>
          <w:p w:rsidR="00C13550" w:rsidRPr="002E22C9" w:rsidRDefault="00C13550" w:rsidP="001C7DAC">
            <w:pPr>
              <w:jc w:val="center"/>
              <w:rPr>
                <w:sz w:val="20"/>
                <w:szCs w:val="20"/>
                <w:lang w:eastAsia="id-ID"/>
              </w:rPr>
            </w:pPr>
            <w:r w:rsidRPr="002E22C9">
              <w:rPr>
                <w:sz w:val="20"/>
                <w:szCs w:val="20"/>
                <w:lang w:eastAsia="id-ID"/>
              </w:rPr>
              <w:t> </w:t>
            </w:r>
          </w:p>
        </w:tc>
      </w:tr>
      <w:tr w:rsidR="00C13550" w:rsidRPr="002E22C9" w:rsidTr="001C7DAC">
        <w:trPr>
          <w:trHeight w:val="280"/>
        </w:trPr>
        <w:tc>
          <w:tcPr>
            <w:tcW w:w="863" w:type="dxa"/>
            <w:tcBorders>
              <w:top w:val="single" w:sz="4" w:space="0" w:color="000000" w:themeColor="text1"/>
            </w:tcBorders>
            <w:shd w:val="clear" w:color="auto" w:fill="auto"/>
            <w:noWrap/>
            <w:vAlign w:val="center"/>
            <w:hideMark/>
          </w:tcPr>
          <w:p w:rsidR="00C13550" w:rsidRPr="008B4D6D" w:rsidRDefault="00C13550" w:rsidP="001C7DAC">
            <w:pPr>
              <w:jc w:val="center"/>
              <w:rPr>
                <w:sz w:val="20"/>
                <w:szCs w:val="20"/>
                <w:lang w:eastAsia="id-ID"/>
              </w:rPr>
            </w:pPr>
            <w:r w:rsidRPr="008B4D6D">
              <w:rPr>
                <w:sz w:val="20"/>
                <w:szCs w:val="20"/>
                <w:lang w:eastAsia="id-ID"/>
              </w:rPr>
              <w:t>1</w:t>
            </w:r>
          </w:p>
        </w:tc>
        <w:tc>
          <w:tcPr>
            <w:tcW w:w="2212" w:type="dxa"/>
            <w:tcBorders>
              <w:top w:val="single" w:sz="4" w:space="0" w:color="000000" w:themeColor="text1"/>
            </w:tcBorders>
            <w:shd w:val="clear" w:color="auto" w:fill="auto"/>
            <w:vAlign w:val="center"/>
            <w:hideMark/>
          </w:tcPr>
          <w:p w:rsidR="00C13550" w:rsidRPr="002E22C9" w:rsidRDefault="00C13550" w:rsidP="001C7DAC">
            <w:pPr>
              <w:rPr>
                <w:sz w:val="20"/>
                <w:szCs w:val="20"/>
                <w:lang w:eastAsia="id-ID"/>
              </w:rPr>
            </w:pPr>
            <w:r w:rsidRPr="002E22C9">
              <w:rPr>
                <w:sz w:val="20"/>
                <w:szCs w:val="20"/>
                <w:lang w:eastAsia="id-ID"/>
              </w:rPr>
              <w:t>(Constant)</w:t>
            </w:r>
          </w:p>
        </w:tc>
        <w:tc>
          <w:tcPr>
            <w:tcW w:w="967" w:type="dxa"/>
            <w:tcBorders>
              <w:top w:val="single" w:sz="4" w:space="0" w:color="000000" w:themeColor="text1"/>
            </w:tcBorders>
            <w:shd w:val="clear" w:color="auto" w:fill="auto"/>
            <w:noWrap/>
            <w:vAlign w:val="center"/>
            <w:hideMark/>
          </w:tcPr>
          <w:p w:rsidR="00C13550" w:rsidRPr="00641B3A" w:rsidRDefault="00C13550" w:rsidP="001C7DAC">
            <w:pPr>
              <w:jc w:val="right"/>
              <w:rPr>
                <w:sz w:val="20"/>
                <w:szCs w:val="20"/>
                <w:lang w:val="en-US" w:eastAsia="id-ID"/>
              </w:rPr>
            </w:pPr>
            <w:r>
              <w:rPr>
                <w:sz w:val="20"/>
                <w:szCs w:val="20"/>
                <w:lang w:val="en-US" w:eastAsia="id-ID"/>
              </w:rPr>
              <w:t>9,926</w:t>
            </w:r>
          </w:p>
        </w:tc>
        <w:tc>
          <w:tcPr>
            <w:tcW w:w="967" w:type="dxa"/>
            <w:tcBorders>
              <w:top w:val="single" w:sz="4" w:space="0" w:color="000000" w:themeColor="text1"/>
            </w:tcBorders>
            <w:shd w:val="clear" w:color="auto" w:fill="auto"/>
            <w:noWrap/>
            <w:vAlign w:val="center"/>
            <w:hideMark/>
          </w:tcPr>
          <w:p w:rsidR="00C13550" w:rsidRPr="00641B3A" w:rsidRDefault="00C13550" w:rsidP="001C7DAC">
            <w:pPr>
              <w:jc w:val="right"/>
              <w:rPr>
                <w:sz w:val="20"/>
                <w:szCs w:val="20"/>
                <w:lang w:val="en-US" w:eastAsia="id-ID"/>
              </w:rPr>
            </w:pPr>
            <w:r>
              <w:rPr>
                <w:sz w:val="20"/>
                <w:szCs w:val="20"/>
                <w:lang w:val="en-US" w:eastAsia="id-ID"/>
              </w:rPr>
              <w:t>3,170</w:t>
            </w:r>
          </w:p>
        </w:tc>
        <w:tc>
          <w:tcPr>
            <w:tcW w:w="1244" w:type="dxa"/>
            <w:tcBorders>
              <w:top w:val="single" w:sz="4" w:space="0" w:color="000000" w:themeColor="text1"/>
            </w:tcBorders>
            <w:shd w:val="clear" w:color="auto" w:fill="auto"/>
            <w:vAlign w:val="center"/>
            <w:hideMark/>
          </w:tcPr>
          <w:p w:rsidR="00C13550" w:rsidRPr="002E22C9" w:rsidRDefault="00C13550" w:rsidP="001C7DAC">
            <w:pPr>
              <w:rPr>
                <w:sz w:val="20"/>
                <w:szCs w:val="20"/>
                <w:lang w:eastAsia="id-ID"/>
              </w:rPr>
            </w:pPr>
            <w:r w:rsidRPr="002E22C9">
              <w:rPr>
                <w:sz w:val="20"/>
                <w:szCs w:val="20"/>
                <w:lang w:eastAsia="id-ID"/>
              </w:rPr>
              <w:t> </w:t>
            </w:r>
          </w:p>
        </w:tc>
        <w:tc>
          <w:tcPr>
            <w:tcW w:w="967" w:type="dxa"/>
            <w:tcBorders>
              <w:top w:val="single" w:sz="4" w:space="0" w:color="000000" w:themeColor="text1"/>
            </w:tcBorders>
            <w:shd w:val="clear" w:color="auto" w:fill="auto"/>
            <w:noWrap/>
            <w:vAlign w:val="center"/>
            <w:hideMark/>
          </w:tcPr>
          <w:p w:rsidR="00C13550" w:rsidRPr="004C1BC7" w:rsidRDefault="00C13550" w:rsidP="001C7DAC">
            <w:pPr>
              <w:jc w:val="right"/>
              <w:rPr>
                <w:sz w:val="20"/>
                <w:szCs w:val="20"/>
                <w:lang w:val="en-US" w:eastAsia="id-ID"/>
              </w:rPr>
            </w:pPr>
            <w:r>
              <w:rPr>
                <w:sz w:val="20"/>
                <w:szCs w:val="20"/>
                <w:lang w:val="en-US" w:eastAsia="id-ID"/>
              </w:rPr>
              <w:t>3,131</w:t>
            </w:r>
          </w:p>
        </w:tc>
        <w:tc>
          <w:tcPr>
            <w:tcW w:w="1106" w:type="dxa"/>
            <w:tcBorders>
              <w:top w:val="single" w:sz="4" w:space="0" w:color="000000" w:themeColor="text1"/>
            </w:tcBorders>
            <w:shd w:val="clear" w:color="auto" w:fill="auto"/>
            <w:noWrap/>
            <w:vAlign w:val="center"/>
            <w:hideMark/>
          </w:tcPr>
          <w:p w:rsidR="00C13550" w:rsidRPr="00C13550" w:rsidRDefault="00C13550" w:rsidP="001C7DAC">
            <w:pPr>
              <w:jc w:val="right"/>
              <w:rPr>
                <w:sz w:val="20"/>
                <w:szCs w:val="20"/>
                <w:lang w:val="en-US" w:eastAsia="id-ID"/>
              </w:rPr>
            </w:pPr>
            <w:r>
              <w:rPr>
                <w:sz w:val="20"/>
                <w:szCs w:val="20"/>
                <w:lang w:eastAsia="id-ID"/>
              </w:rPr>
              <w:t>0,00</w:t>
            </w:r>
            <w:r>
              <w:rPr>
                <w:sz w:val="20"/>
                <w:szCs w:val="20"/>
                <w:lang w:val="en-US" w:eastAsia="id-ID"/>
              </w:rPr>
              <w:t>2</w:t>
            </w:r>
          </w:p>
        </w:tc>
      </w:tr>
      <w:tr w:rsidR="00C13550" w:rsidRPr="002E22C9" w:rsidTr="001C7DAC">
        <w:trPr>
          <w:trHeight w:val="1037"/>
        </w:trPr>
        <w:tc>
          <w:tcPr>
            <w:tcW w:w="863" w:type="dxa"/>
            <w:shd w:val="clear" w:color="auto" w:fill="auto"/>
            <w:vAlign w:val="center"/>
            <w:hideMark/>
          </w:tcPr>
          <w:p w:rsidR="00C13550" w:rsidRPr="002E22C9" w:rsidRDefault="00C13550" w:rsidP="001C7DAC">
            <w:pPr>
              <w:rPr>
                <w:rFonts w:ascii="Arial" w:hAnsi="Arial" w:cs="Arial"/>
                <w:sz w:val="20"/>
                <w:szCs w:val="20"/>
                <w:lang w:eastAsia="id-ID"/>
              </w:rPr>
            </w:pPr>
            <w:r w:rsidRPr="002E22C9">
              <w:rPr>
                <w:rFonts w:ascii="Arial" w:hAnsi="Arial" w:cs="Arial"/>
                <w:sz w:val="20"/>
                <w:szCs w:val="20"/>
                <w:lang w:eastAsia="id-ID"/>
              </w:rPr>
              <w:t> </w:t>
            </w:r>
          </w:p>
        </w:tc>
        <w:tc>
          <w:tcPr>
            <w:tcW w:w="2212" w:type="dxa"/>
            <w:shd w:val="clear" w:color="auto" w:fill="auto"/>
            <w:vAlign w:val="center"/>
            <w:hideMark/>
          </w:tcPr>
          <w:p w:rsidR="00C13550" w:rsidRPr="002E22C9" w:rsidRDefault="00C13550" w:rsidP="001C7DAC">
            <w:pPr>
              <w:rPr>
                <w:sz w:val="20"/>
                <w:szCs w:val="20"/>
                <w:lang w:eastAsia="id-ID"/>
              </w:rPr>
            </w:pPr>
            <w:r w:rsidRPr="002E22C9">
              <w:rPr>
                <w:sz w:val="20"/>
                <w:szCs w:val="20"/>
                <w:lang w:eastAsia="id-ID"/>
              </w:rPr>
              <w:t>P</w:t>
            </w:r>
            <w:r>
              <w:rPr>
                <w:sz w:val="20"/>
                <w:szCs w:val="20"/>
                <w:lang w:eastAsia="id-ID"/>
              </w:rPr>
              <w:t>e</w:t>
            </w:r>
            <w:r>
              <w:rPr>
                <w:sz w:val="20"/>
                <w:szCs w:val="20"/>
                <w:lang w:val="en-US" w:eastAsia="id-ID"/>
              </w:rPr>
              <w:t>rsepsi Pelaku Usaha Mikro Kecil dan Menengah tentang Akuntansi</w:t>
            </w:r>
            <w:r w:rsidRPr="002E22C9">
              <w:rPr>
                <w:sz w:val="20"/>
                <w:szCs w:val="20"/>
                <w:lang w:eastAsia="id-ID"/>
              </w:rPr>
              <w:t xml:space="preserve"> (X1)</w:t>
            </w:r>
          </w:p>
        </w:tc>
        <w:tc>
          <w:tcPr>
            <w:tcW w:w="967" w:type="dxa"/>
            <w:shd w:val="clear" w:color="auto" w:fill="auto"/>
            <w:noWrap/>
            <w:vAlign w:val="center"/>
            <w:hideMark/>
          </w:tcPr>
          <w:p w:rsidR="00C13550" w:rsidRPr="00641B3A" w:rsidRDefault="00C13550" w:rsidP="001C7DAC">
            <w:pPr>
              <w:jc w:val="right"/>
              <w:rPr>
                <w:sz w:val="20"/>
                <w:szCs w:val="20"/>
                <w:lang w:val="en-US" w:eastAsia="id-ID"/>
              </w:rPr>
            </w:pPr>
            <w:r>
              <w:rPr>
                <w:sz w:val="20"/>
                <w:szCs w:val="20"/>
                <w:lang w:val="en-US" w:eastAsia="id-ID"/>
              </w:rPr>
              <w:t>0,491</w:t>
            </w:r>
          </w:p>
        </w:tc>
        <w:tc>
          <w:tcPr>
            <w:tcW w:w="967" w:type="dxa"/>
            <w:shd w:val="clear" w:color="auto" w:fill="auto"/>
            <w:noWrap/>
            <w:vAlign w:val="center"/>
            <w:hideMark/>
          </w:tcPr>
          <w:p w:rsidR="00C13550" w:rsidRPr="00641B3A" w:rsidRDefault="00C13550" w:rsidP="001C7DAC">
            <w:pPr>
              <w:jc w:val="right"/>
              <w:rPr>
                <w:sz w:val="20"/>
                <w:szCs w:val="20"/>
                <w:lang w:val="en-US" w:eastAsia="id-ID"/>
              </w:rPr>
            </w:pPr>
            <w:r>
              <w:rPr>
                <w:sz w:val="20"/>
                <w:szCs w:val="20"/>
                <w:lang w:val="en-US" w:eastAsia="id-ID"/>
              </w:rPr>
              <w:t>0,102</w:t>
            </w:r>
          </w:p>
        </w:tc>
        <w:tc>
          <w:tcPr>
            <w:tcW w:w="1244" w:type="dxa"/>
            <w:shd w:val="clear" w:color="auto" w:fill="auto"/>
            <w:noWrap/>
            <w:vAlign w:val="center"/>
            <w:hideMark/>
          </w:tcPr>
          <w:p w:rsidR="00C13550" w:rsidRPr="00641B3A" w:rsidRDefault="00C13550" w:rsidP="001C7DAC">
            <w:pPr>
              <w:jc w:val="right"/>
              <w:rPr>
                <w:sz w:val="20"/>
                <w:szCs w:val="20"/>
                <w:lang w:val="en-US" w:eastAsia="id-ID"/>
              </w:rPr>
            </w:pPr>
            <w:r>
              <w:rPr>
                <w:sz w:val="20"/>
                <w:szCs w:val="20"/>
                <w:lang w:val="en-US" w:eastAsia="id-ID"/>
              </w:rPr>
              <w:t>0,507</w:t>
            </w:r>
          </w:p>
        </w:tc>
        <w:tc>
          <w:tcPr>
            <w:tcW w:w="967" w:type="dxa"/>
            <w:shd w:val="clear" w:color="auto" w:fill="auto"/>
            <w:noWrap/>
            <w:vAlign w:val="center"/>
            <w:hideMark/>
          </w:tcPr>
          <w:p w:rsidR="00C13550" w:rsidRPr="004C1BC7" w:rsidRDefault="00C13550" w:rsidP="001C7DAC">
            <w:pPr>
              <w:jc w:val="right"/>
              <w:rPr>
                <w:sz w:val="20"/>
                <w:szCs w:val="20"/>
                <w:lang w:val="en-US" w:eastAsia="id-ID"/>
              </w:rPr>
            </w:pPr>
            <w:r>
              <w:rPr>
                <w:sz w:val="20"/>
                <w:szCs w:val="20"/>
                <w:lang w:val="en-US" w:eastAsia="id-ID"/>
              </w:rPr>
              <w:t>4,814</w:t>
            </w:r>
          </w:p>
        </w:tc>
        <w:tc>
          <w:tcPr>
            <w:tcW w:w="1106" w:type="dxa"/>
            <w:shd w:val="clear" w:color="auto" w:fill="auto"/>
            <w:noWrap/>
            <w:vAlign w:val="center"/>
            <w:hideMark/>
          </w:tcPr>
          <w:p w:rsidR="00C13550" w:rsidRPr="002E22C9" w:rsidRDefault="00C13550" w:rsidP="001C7DAC">
            <w:pPr>
              <w:jc w:val="right"/>
              <w:rPr>
                <w:sz w:val="20"/>
                <w:szCs w:val="20"/>
                <w:lang w:eastAsia="id-ID"/>
              </w:rPr>
            </w:pPr>
            <w:r w:rsidRPr="002E22C9">
              <w:rPr>
                <w:sz w:val="20"/>
                <w:szCs w:val="20"/>
                <w:lang w:eastAsia="id-ID"/>
              </w:rPr>
              <w:t>0,000</w:t>
            </w:r>
          </w:p>
        </w:tc>
      </w:tr>
      <w:tr w:rsidR="00C13550" w:rsidRPr="002E22C9" w:rsidTr="001C7DAC">
        <w:trPr>
          <w:trHeight w:val="280"/>
        </w:trPr>
        <w:tc>
          <w:tcPr>
            <w:tcW w:w="863" w:type="dxa"/>
            <w:shd w:val="clear" w:color="auto" w:fill="auto"/>
            <w:vAlign w:val="center"/>
            <w:hideMark/>
          </w:tcPr>
          <w:p w:rsidR="00C13550" w:rsidRPr="002E22C9" w:rsidRDefault="00C13550" w:rsidP="001C7DAC">
            <w:pPr>
              <w:rPr>
                <w:rFonts w:ascii="Arial" w:hAnsi="Arial" w:cs="Arial"/>
                <w:sz w:val="20"/>
                <w:szCs w:val="20"/>
                <w:lang w:eastAsia="id-ID"/>
              </w:rPr>
            </w:pPr>
            <w:r w:rsidRPr="002E22C9">
              <w:rPr>
                <w:rFonts w:ascii="Arial" w:hAnsi="Arial" w:cs="Arial"/>
                <w:sz w:val="20"/>
                <w:szCs w:val="20"/>
                <w:lang w:eastAsia="id-ID"/>
              </w:rPr>
              <w:t> </w:t>
            </w:r>
          </w:p>
        </w:tc>
        <w:tc>
          <w:tcPr>
            <w:tcW w:w="2212" w:type="dxa"/>
            <w:shd w:val="clear" w:color="auto" w:fill="auto"/>
            <w:vAlign w:val="center"/>
            <w:hideMark/>
          </w:tcPr>
          <w:p w:rsidR="00C13550" w:rsidRPr="002E22C9" w:rsidRDefault="00C13550" w:rsidP="001C7DAC">
            <w:pPr>
              <w:rPr>
                <w:sz w:val="20"/>
                <w:szCs w:val="20"/>
                <w:lang w:eastAsia="id-ID"/>
              </w:rPr>
            </w:pPr>
            <w:r>
              <w:rPr>
                <w:sz w:val="20"/>
                <w:szCs w:val="20"/>
                <w:lang w:val="en-US" w:eastAsia="id-ID"/>
              </w:rPr>
              <w:t>Pengalaman Usaha</w:t>
            </w:r>
            <w:r w:rsidRPr="002E22C9">
              <w:rPr>
                <w:sz w:val="20"/>
                <w:szCs w:val="20"/>
                <w:lang w:eastAsia="id-ID"/>
              </w:rPr>
              <w:t xml:space="preserve"> (X2)</w:t>
            </w:r>
          </w:p>
        </w:tc>
        <w:tc>
          <w:tcPr>
            <w:tcW w:w="967" w:type="dxa"/>
            <w:shd w:val="clear" w:color="auto" w:fill="auto"/>
            <w:noWrap/>
            <w:vAlign w:val="center"/>
            <w:hideMark/>
          </w:tcPr>
          <w:p w:rsidR="00C13550" w:rsidRPr="00641B3A" w:rsidRDefault="00C13550" w:rsidP="001C7DAC">
            <w:pPr>
              <w:jc w:val="right"/>
              <w:rPr>
                <w:sz w:val="20"/>
                <w:szCs w:val="20"/>
                <w:lang w:val="en-US" w:eastAsia="id-ID"/>
              </w:rPr>
            </w:pPr>
            <w:r>
              <w:rPr>
                <w:sz w:val="20"/>
                <w:szCs w:val="20"/>
                <w:lang w:val="en-US" w:eastAsia="id-ID"/>
              </w:rPr>
              <w:t xml:space="preserve">      0,073</w:t>
            </w:r>
          </w:p>
        </w:tc>
        <w:tc>
          <w:tcPr>
            <w:tcW w:w="967" w:type="dxa"/>
            <w:shd w:val="clear" w:color="auto" w:fill="auto"/>
            <w:noWrap/>
            <w:vAlign w:val="center"/>
            <w:hideMark/>
          </w:tcPr>
          <w:p w:rsidR="00C13550" w:rsidRPr="00641B3A" w:rsidRDefault="00C13550" w:rsidP="001C7DAC">
            <w:pPr>
              <w:jc w:val="right"/>
              <w:rPr>
                <w:sz w:val="20"/>
                <w:szCs w:val="20"/>
                <w:lang w:val="en-US" w:eastAsia="id-ID"/>
              </w:rPr>
            </w:pPr>
            <w:r>
              <w:rPr>
                <w:sz w:val="20"/>
                <w:szCs w:val="20"/>
                <w:lang w:val="en-US" w:eastAsia="id-ID"/>
              </w:rPr>
              <w:t>0,196</w:t>
            </w:r>
          </w:p>
        </w:tc>
        <w:tc>
          <w:tcPr>
            <w:tcW w:w="1244" w:type="dxa"/>
            <w:shd w:val="clear" w:color="auto" w:fill="auto"/>
            <w:noWrap/>
            <w:vAlign w:val="center"/>
            <w:hideMark/>
          </w:tcPr>
          <w:p w:rsidR="00C13550" w:rsidRPr="00641B3A" w:rsidRDefault="00C13550" w:rsidP="001C7DAC">
            <w:pPr>
              <w:jc w:val="right"/>
              <w:rPr>
                <w:sz w:val="20"/>
                <w:szCs w:val="20"/>
                <w:lang w:val="en-US" w:eastAsia="id-ID"/>
              </w:rPr>
            </w:pPr>
            <w:r>
              <w:rPr>
                <w:sz w:val="20"/>
                <w:szCs w:val="20"/>
                <w:lang w:val="en-US" w:eastAsia="id-ID"/>
              </w:rPr>
              <w:t>0,037</w:t>
            </w:r>
          </w:p>
        </w:tc>
        <w:tc>
          <w:tcPr>
            <w:tcW w:w="967" w:type="dxa"/>
            <w:shd w:val="clear" w:color="auto" w:fill="auto"/>
            <w:noWrap/>
            <w:vAlign w:val="center"/>
            <w:hideMark/>
          </w:tcPr>
          <w:p w:rsidR="00C13550" w:rsidRPr="004C1BC7" w:rsidRDefault="00C13550" w:rsidP="001C7DAC">
            <w:pPr>
              <w:jc w:val="right"/>
              <w:rPr>
                <w:sz w:val="20"/>
                <w:szCs w:val="20"/>
                <w:lang w:val="en-US" w:eastAsia="id-ID"/>
              </w:rPr>
            </w:pPr>
            <w:r>
              <w:rPr>
                <w:sz w:val="20"/>
                <w:szCs w:val="20"/>
                <w:lang w:val="en-US" w:eastAsia="id-ID"/>
              </w:rPr>
              <w:t>0</w:t>
            </w:r>
            <w:r>
              <w:rPr>
                <w:sz w:val="20"/>
                <w:szCs w:val="20"/>
                <w:lang w:eastAsia="id-ID"/>
              </w:rPr>
              <w:t>,</w:t>
            </w:r>
            <w:r>
              <w:rPr>
                <w:sz w:val="20"/>
                <w:szCs w:val="20"/>
                <w:lang w:val="en-US" w:eastAsia="id-ID"/>
              </w:rPr>
              <w:t>375</w:t>
            </w:r>
          </w:p>
        </w:tc>
        <w:tc>
          <w:tcPr>
            <w:tcW w:w="1106" w:type="dxa"/>
            <w:shd w:val="clear" w:color="auto" w:fill="auto"/>
            <w:noWrap/>
            <w:vAlign w:val="center"/>
            <w:hideMark/>
          </w:tcPr>
          <w:p w:rsidR="00C13550" w:rsidRPr="00C13550" w:rsidRDefault="00C13550" w:rsidP="001C7DAC">
            <w:pPr>
              <w:jc w:val="right"/>
              <w:rPr>
                <w:sz w:val="20"/>
                <w:szCs w:val="20"/>
                <w:lang w:val="en-US" w:eastAsia="id-ID"/>
              </w:rPr>
            </w:pPr>
            <w:r>
              <w:rPr>
                <w:sz w:val="20"/>
                <w:szCs w:val="20"/>
                <w:lang w:eastAsia="id-ID"/>
              </w:rPr>
              <w:t>0,</w:t>
            </w:r>
            <w:r>
              <w:rPr>
                <w:sz w:val="20"/>
                <w:szCs w:val="20"/>
                <w:lang w:val="en-US" w:eastAsia="id-ID"/>
              </w:rPr>
              <w:t>708</w:t>
            </w:r>
          </w:p>
        </w:tc>
      </w:tr>
      <w:tr w:rsidR="00C13550" w:rsidRPr="002E22C9" w:rsidTr="001C7DAC">
        <w:trPr>
          <w:trHeight w:val="887"/>
        </w:trPr>
        <w:tc>
          <w:tcPr>
            <w:tcW w:w="863" w:type="dxa"/>
            <w:tcBorders>
              <w:bottom w:val="single" w:sz="4" w:space="0" w:color="auto"/>
            </w:tcBorders>
            <w:shd w:val="clear" w:color="auto" w:fill="auto"/>
            <w:vAlign w:val="center"/>
            <w:hideMark/>
          </w:tcPr>
          <w:p w:rsidR="00C13550" w:rsidRPr="002E22C9" w:rsidRDefault="00C13550" w:rsidP="001C7DAC">
            <w:pPr>
              <w:rPr>
                <w:rFonts w:ascii="Arial" w:hAnsi="Arial" w:cs="Arial"/>
                <w:sz w:val="20"/>
                <w:szCs w:val="20"/>
                <w:lang w:eastAsia="id-ID"/>
              </w:rPr>
            </w:pPr>
            <w:r w:rsidRPr="002E22C9">
              <w:rPr>
                <w:rFonts w:ascii="Arial" w:hAnsi="Arial" w:cs="Arial"/>
                <w:sz w:val="20"/>
                <w:szCs w:val="20"/>
                <w:lang w:eastAsia="id-ID"/>
              </w:rPr>
              <w:t> </w:t>
            </w:r>
          </w:p>
        </w:tc>
        <w:tc>
          <w:tcPr>
            <w:tcW w:w="2212" w:type="dxa"/>
            <w:tcBorders>
              <w:bottom w:val="single" w:sz="4" w:space="0" w:color="auto"/>
            </w:tcBorders>
            <w:shd w:val="clear" w:color="auto" w:fill="auto"/>
            <w:vAlign w:val="center"/>
            <w:hideMark/>
          </w:tcPr>
          <w:p w:rsidR="00C13550" w:rsidRPr="002E22C9" w:rsidRDefault="00C13550" w:rsidP="001C7DAC">
            <w:pPr>
              <w:rPr>
                <w:sz w:val="20"/>
                <w:szCs w:val="20"/>
                <w:lang w:eastAsia="id-ID"/>
              </w:rPr>
            </w:pPr>
            <w:r>
              <w:rPr>
                <w:sz w:val="20"/>
                <w:szCs w:val="20"/>
                <w:lang w:val="en-US" w:eastAsia="id-ID"/>
              </w:rPr>
              <w:t>Skala Usaha</w:t>
            </w:r>
            <w:r w:rsidRPr="002E22C9">
              <w:rPr>
                <w:sz w:val="20"/>
                <w:szCs w:val="20"/>
                <w:lang w:eastAsia="id-ID"/>
              </w:rPr>
              <w:t xml:space="preserve"> (X3)</w:t>
            </w:r>
          </w:p>
        </w:tc>
        <w:tc>
          <w:tcPr>
            <w:tcW w:w="967" w:type="dxa"/>
            <w:tcBorders>
              <w:bottom w:val="single" w:sz="4" w:space="0" w:color="auto"/>
            </w:tcBorders>
            <w:shd w:val="clear" w:color="auto" w:fill="auto"/>
            <w:noWrap/>
            <w:vAlign w:val="center"/>
            <w:hideMark/>
          </w:tcPr>
          <w:p w:rsidR="00C13550" w:rsidRPr="00641B3A" w:rsidRDefault="00C13550" w:rsidP="001C7DAC">
            <w:pPr>
              <w:jc w:val="right"/>
              <w:rPr>
                <w:sz w:val="20"/>
                <w:szCs w:val="20"/>
                <w:lang w:val="en-US" w:eastAsia="id-ID"/>
              </w:rPr>
            </w:pPr>
            <w:r>
              <w:rPr>
                <w:sz w:val="20"/>
                <w:szCs w:val="20"/>
                <w:lang w:val="en-US" w:eastAsia="id-ID"/>
              </w:rPr>
              <w:t>0</w:t>
            </w:r>
            <w:r>
              <w:rPr>
                <w:sz w:val="20"/>
                <w:szCs w:val="20"/>
                <w:lang w:eastAsia="id-ID"/>
              </w:rPr>
              <w:t>,</w:t>
            </w:r>
            <w:r>
              <w:rPr>
                <w:sz w:val="20"/>
                <w:szCs w:val="20"/>
                <w:lang w:val="en-US" w:eastAsia="id-ID"/>
              </w:rPr>
              <w:t>016</w:t>
            </w:r>
          </w:p>
        </w:tc>
        <w:tc>
          <w:tcPr>
            <w:tcW w:w="967" w:type="dxa"/>
            <w:tcBorders>
              <w:bottom w:val="single" w:sz="4" w:space="0" w:color="auto"/>
            </w:tcBorders>
            <w:shd w:val="clear" w:color="auto" w:fill="auto"/>
            <w:noWrap/>
            <w:vAlign w:val="center"/>
            <w:hideMark/>
          </w:tcPr>
          <w:p w:rsidR="00C13550" w:rsidRPr="00641B3A" w:rsidRDefault="00C13550" w:rsidP="001C7DAC">
            <w:pPr>
              <w:jc w:val="right"/>
              <w:rPr>
                <w:sz w:val="20"/>
                <w:szCs w:val="20"/>
                <w:lang w:val="en-US" w:eastAsia="id-ID"/>
              </w:rPr>
            </w:pPr>
            <w:r>
              <w:rPr>
                <w:sz w:val="20"/>
                <w:szCs w:val="20"/>
                <w:lang w:val="en-US" w:eastAsia="id-ID"/>
              </w:rPr>
              <w:t>0,272</w:t>
            </w:r>
          </w:p>
        </w:tc>
        <w:tc>
          <w:tcPr>
            <w:tcW w:w="1244" w:type="dxa"/>
            <w:tcBorders>
              <w:bottom w:val="single" w:sz="4" w:space="0" w:color="auto"/>
            </w:tcBorders>
            <w:shd w:val="clear" w:color="auto" w:fill="auto"/>
            <w:noWrap/>
            <w:vAlign w:val="center"/>
            <w:hideMark/>
          </w:tcPr>
          <w:p w:rsidR="00C13550" w:rsidRPr="00641B3A" w:rsidRDefault="00C13550" w:rsidP="001C7DAC">
            <w:pPr>
              <w:jc w:val="right"/>
              <w:rPr>
                <w:sz w:val="20"/>
                <w:szCs w:val="20"/>
                <w:lang w:val="en-US" w:eastAsia="id-ID"/>
              </w:rPr>
            </w:pPr>
            <w:r>
              <w:rPr>
                <w:sz w:val="20"/>
                <w:szCs w:val="20"/>
                <w:lang w:val="en-US" w:eastAsia="id-ID"/>
              </w:rPr>
              <w:t>0,006</w:t>
            </w:r>
          </w:p>
        </w:tc>
        <w:tc>
          <w:tcPr>
            <w:tcW w:w="967" w:type="dxa"/>
            <w:tcBorders>
              <w:bottom w:val="single" w:sz="4" w:space="0" w:color="auto"/>
            </w:tcBorders>
            <w:shd w:val="clear" w:color="auto" w:fill="auto"/>
            <w:noWrap/>
            <w:vAlign w:val="center"/>
            <w:hideMark/>
          </w:tcPr>
          <w:p w:rsidR="00C13550" w:rsidRPr="00C13550" w:rsidRDefault="00C13550" w:rsidP="001C7DAC">
            <w:pPr>
              <w:jc w:val="right"/>
              <w:rPr>
                <w:sz w:val="20"/>
                <w:szCs w:val="20"/>
                <w:lang w:val="en-US" w:eastAsia="id-ID"/>
              </w:rPr>
            </w:pPr>
            <w:r>
              <w:rPr>
                <w:sz w:val="20"/>
                <w:szCs w:val="20"/>
                <w:lang w:val="en-US" w:eastAsia="id-ID"/>
              </w:rPr>
              <w:t>0,059</w:t>
            </w:r>
          </w:p>
        </w:tc>
        <w:tc>
          <w:tcPr>
            <w:tcW w:w="1106" w:type="dxa"/>
            <w:tcBorders>
              <w:bottom w:val="single" w:sz="4" w:space="0" w:color="auto"/>
            </w:tcBorders>
            <w:shd w:val="clear" w:color="auto" w:fill="auto"/>
            <w:noWrap/>
            <w:vAlign w:val="center"/>
            <w:hideMark/>
          </w:tcPr>
          <w:p w:rsidR="00C13550" w:rsidRPr="00C13550" w:rsidRDefault="00C13550" w:rsidP="001C7DAC">
            <w:pPr>
              <w:jc w:val="right"/>
              <w:rPr>
                <w:sz w:val="20"/>
                <w:szCs w:val="20"/>
                <w:lang w:val="en-US" w:eastAsia="id-ID"/>
              </w:rPr>
            </w:pPr>
            <w:r>
              <w:rPr>
                <w:sz w:val="20"/>
                <w:szCs w:val="20"/>
                <w:lang w:eastAsia="id-ID"/>
              </w:rPr>
              <w:t>0,</w:t>
            </w:r>
            <w:r>
              <w:rPr>
                <w:sz w:val="20"/>
                <w:szCs w:val="20"/>
                <w:lang w:val="en-US" w:eastAsia="id-ID"/>
              </w:rPr>
              <w:t>953</w:t>
            </w:r>
          </w:p>
        </w:tc>
      </w:tr>
      <w:tr w:rsidR="00C13550" w:rsidRPr="002E22C9" w:rsidTr="001C7DAC">
        <w:trPr>
          <w:trHeight w:val="770"/>
        </w:trPr>
        <w:tc>
          <w:tcPr>
            <w:tcW w:w="8328" w:type="dxa"/>
            <w:gridSpan w:val="7"/>
            <w:tcBorders>
              <w:top w:val="single" w:sz="4" w:space="0" w:color="auto"/>
              <w:left w:val="nil"/>
              <w:bottom w:val="nil"/>
              <w:right w:val="nil"/>
            </w:tcBorders>
            <w:shd w:val="clear" w:color="auto" w:fill="auto"/>
            <w:vAlign w:val="center"/>
            <w:hideMark/>
          </w:tcPr>
          <w:p w:rsidR="00C13550" w:rsidRPr="002E22C9" w:rsidRDefault="00C13550" w:rsidP="001C7DAC">
            <w:pPr>
              <w:rPr>
                <w:sz w:val="20"/>
                <w:szCs w:val="20"/>
                <w:lang w:eastAsia="id-ID"/>
              </w:rPr>
            </w:pPr>
            <w:r w:rsidRPr="002E22C9">
              <w:rPr>
                <w:sz w:val="20"/>
                <w:szCs w:val="20"/>
                <w:lang w:eastAsia="id-ID"/>
              </w:rPr>
              <w:t xml:space="preserve">a. Dependent Variable: </w:t>
            </w:r>
            <w:r>
              <w:rPr>
                <w:sz w:val="20"/>
                <w:szCs w:val="20"/>
                <w:lang w:eastAsia="id-ID"/>
              </w:rPr>
              <w:t>Pe</w:t>
            </w:r>
            <w:r>
              <w:rPr>
                <w:sz w:val="20"/>
                <w:szCs w:val="20"/>
                <w:lang w:val="en-US" w:eastAsia="id-ID"/>
              </w:rPr>
              <w:t>nggunaan Informasi Akuntansi</w:t>
            </w:r>
            <w:r>
              <w:rPr>
                <w:sz w:val="20"/>
                <w:szCs w:val="20"/>
                <w:lang w:eastAsia="id-ID"/>
              </w:rPr>
              <w:t xml:space="preserve"> </w:t>
            </w:r>
            <w:r w:rsidRPr="002E22C9">
              <w:rPr>
                <w:sz w:val="20"/>
                <w:szCs w:val="20"/>
                <w:lang w:eastAsia="id-ID"/>
              </w:rPr>
              <w:t>(Y)</w:t>
            </w:r>
          </w:p>
        </w:tc>
      </w:tr>
    </w:tbl>
    <w:p w:rsidR="00C13550" w:rsidRDefault="00C13550" w:rsidP="00C13550">
      <w:pPr>
        <w:pStyle w:val="Body"/>
        <w:tabs>
          <w:tab w:val="left" w:pos="2805"/>
        </w:tabs>
        <w:ind w:firstLine="0"/>
        <w:rPr>
          <w:b/>
          <w:lang w:val="en-US"/>
        </w:rPr>
      </w:pPr>
    </w:p>
    <w:p w:rsidR="00127248" w:rsidRDefault="00E00614" w:rsidP="0017283D">
      <w:pPr>
        <w:pStyle w:val="Body"/>
        <w:tabs>
          <w:tab w:val="left" w:pos="2805"/>
        </w:tabs>
        <w:ind w:left="1846" w:firstLine="0"/>
        <w:jc w:val="left"/>
        <w:rPr>
          <w:color w:val="222222"/>
          <w:shd w:val="clear" w:color="auto" w:fill="FFFFFF"/>
          <w:lang w:val="en-US"/>
        </w:rPr>
      </w:pPr>
      <w:r>
        <w:rPr>
          <w:lang w:val="en-US"/>
        </w:rPr>
        <w:t xml:space="preserve">Nilai t tabel dengan df = 100-4 = 96 dengan </w:t>
      </w:r>
      <w:r>
        <w:rPr>
          <w:rFonts w:ascii="Calibri" w:hAnsi="Calibri" w:cs="Calibri"/>
          <w:color w:val="222222"/>
          <w:shd w:val="clear" w:color="auto" w:fill="FFFFFF"/>
        </w:rPr>
        <w:t>α</w:t>
      </w:r>
      <w:r>
        <w:rPr>
          <w:rFonts w:ascii="Calibri" w:hAnsi="Calibri" w:cs="Calibri"/>
          <w:color w:val="222222"/>
          <w:shd w:val="clear" w:color="auto" w:fill="FFFFFF"/>
          <w:lang w:val="en-US"/>
        </w:rPr>
        <w:t xml:space="preserve"> </w:t>
      </w:r>
      <w:r>
        <w:rPr>
          <w:color w:val="222222"/>
          <w:shd w:val="clear" w:color="auto" w:fill="FFFFFF"/>
          <w:lang w:val="en-US"/>
        </w:rPr>
        <w:t>0</w:t>
      </w:r>
      <w:proofErr w:type="gramStart"/>
      <w:r>
        <w:rPr>
          <w:color w:val="222222"/>
          <w:shd w:val="clear" w:color="auto" w:fill="FFFFFF"/>
          <w:lang w:val="en-US"/>
        </w:rPr>
        <w:t>,05</w:t>
      </w:r>
      <w:proofErr w:type="gramEnd"/>
      <w:r>
        <w:rPr>
          <w:color w:val="222222"/>
          <w:shd w:val="clear" w:color="auto" w:fill="FFFFFF"/>
          <w:lang w:val="en-US"/>
        </w:rPr>
        <w:t xml:space="preserve"> (satu arah) adalah sebesar 1,664 dan berdasarkan tabel diatas dapat dijelaskan bahwa:</w:t>
      </w:r>
    </w:p>
    <w:p w:rsidR="00E00614" w:rsidRDefault="001915E5" w:rsidP="009016B3">
      <w:pPr>
        <w:pStyle w:val="Body"/>
        <w:numPr>
          <w:ilvl w:val="3"/>
          <w:numId w:val="24"/>
        </w:numPr>
        <w:tabs>
          <w:tab w:val="left" w:pos="2805"/>
        </w:tabs>
        <w:ind w:left="2268"/>
        <w:rPr>
          <w:lang w:val="en-US"/>
        </w:rPr>
      </w:pPr>
      <w:r>
        <w:rPr>
          <w:lang w:val="en-US"/>
        </w:rPr>
        <w:t>V</w:t>
      </w:r>
      <w:r w:rsidR="00E00614">
        <w:rPr>
          <w:lang w:val="en-US"/>
        </w:rPr>
        <w:t xml:space="preserve">ariabel persepsi pelaku UMKM tentang akuntansi mempunyai nilai </w:t>
      </w:r>
      <w:r>
        <w:rPr>
          <w:lang w:val="en-US"/>
        </w:rPr>
        <w:t>s</w:t>
      </w:r>
      <w:r w:rsidR="00E00614">
        <w:rPr>
          <w:lang w:val="en-US"/>
        </w:rPr>
        <w:t>ignifikansi 0,000 dibawah 0</w:t>
      </w:r>
      <w:proofErr w:type="gramStart"/>
      <w:r w:rsidR="00E00614">
        <w:rPr>
          <w:lang w:val="en-US"/>
        </w:rPr>
        <w:t>,05</w:t>
      </w:r>
      <w:proofErr w:type="gramEnd"/>
      <w:r w:rsidR="00E00614">
        <w:rPr>
          <w:lang w:val="en-US"/>
        </w:rPr>
        <w:t>. Sedangkan, nilai t hitung sebesar 4,814 lebih besar dibandingkan nilai t tabel sebebsar 1,664. Menurut data tersebut dapat dijelaskan bahwa persepsi pelaku UMKM tentang akuntansi berpengaruh positif terhadap penggunaan informasi akuntansi</w:t>
      </w:r>
    </w:p>
    <w:p w:rsidR="00E00614" w:rsidRDefault="001915E5" w:rsidP="009016B3">
      <w:pPr>
        <w:pStyle w:val="Body"/>
        <w:numPr>
          <w:ilvl w:val="3"/>
          <w:numId w:val="24"/>
        </w:numPr>
        <w:tabs>
          <w:tab w:val="left" w:pos="2805"/>
        </w:tabs>
        <w:ind w:left="2268"/>
        <w:rPr>
          <w:lang w:val="en-US"/>
        </w:rPr>
      </w:pPr>
      <w:r>
        <w:rPr>
          <w:lang w:val="en-US"/>
        </w:rPr>
        <w:t>V</w:t>
      </w:r>
      <w:r w:rsidR="00E00614">
        <w:rPr>
          <w:lang w:val="en-US"/>
        </w:rPr>
        <w:t>ariabel pengalaman usaha nilai signifikansi sebesar 0,708 diatas 0</w:t>
      </w:r>
      <w:proofErr w:type="gramStart"/>
      <w:r w:rsidR="00E00614">
        <w:rPr>
          <w:lang w:val="en-US"/>
        </w:rPr>
        <w:t>,05</w:t>
      </w:r>
      <w:proofErr w:type="gramEnd"/>
      <w:r w:rsidR="00E00614">
        <w:rPr>
          <w:lang w:val="en-US"/>
        </w:rPr>
        <w:t xml:space="preserve">. Sedangkan nilai t hitung sebesar 0,375 lebih kecil dari 1,664. Hal ini menjelaskan bahwa </w:t>
      </w:r>
      <w:r>
        <w:rPr>
          <w:lang w:val="en-US"/>
        </w:rPr>
        <w:t>pengalaman usaha tidak mempunyai pengaruh terhadap penggunaan informasi akuntansi</w:t>
      </w:r>
    </w:p>
    <w:p w:rsidR="001915E5" w:rsidRDefault="001915E5" w:rsidP="009016B3">
      <w:pPr>
        <w:pStyle w:val="Body"/>
        <w:numPr>
          <w:ilvl w:val="3"/>
          <w:numId w:val="24"/>
        </w:numPr>
        <w:tabs>
          <w:tab w:val="left" w:pos="2805"/>
        </w:tabs>
        <w:ind w:left="2268"/>
        <w:rPr>
          <w:lang w:val="en-US"/>
        </w:rPr>
      </w:pPr>
      <w:r>
        <w:rPr>
          <w:lang w:val="en-US"/>
        </w:rPr>
        <w:t>Variabel skala usaha mempunyai nilai signifikansi sebesar 0,953 diatas 00</w:t>
      </w:r>
      <w:proofErr w:type="gramStart"/>
      <w:r>
        <w:rPr>
          <w:lang w:val="en-US"/>
        </w:rPr>
        <w:t>,05</w:t>
      </w:r>
      <w:proofErr w:type="gramEnd"/>
      <w:r>
        <w:rPr>
          <w:lang w:val="en-US"/>
        </w:rPr>
        <w:t>. Sedangkan nilai t hitung sebesar 0,059 lebih kecil dari 1,664. Menurut data tersebut dapat dijelaskan bahwa skala usaha tidak mempunyai pengaruh terhadap penggunaan informasi akuntansi</w:t>
      </w:r>
    </w:p>
    <w:p w:rsidR="001915E5" w:rsidRPr="00E00614" w:rsidRDefault="001915E5" w:rsidP="001915E5">
      <w:pPr>
        <w:pStyle w:val="Body"/>
        <w:tabs>
          <w:tab w:val="left" w:pos="2805"/>
        </w:tabs>
        <w:ind w:left="3286" w:firstLine="0"/>
        <w:jc w:val="left"/>
        <w:rPr>
          <w:lang w:val="en-US"/>
        </w:rPr>
      </w:pPr>
    </w:p>
    <w:p w:rsidR="00732169" w:rsidRDefault="00ED195D" w:rsidP="00127248">
      <w:pPr>
        <w:pStyle w:val="Body"/>
        <w:numPr>
          <w:ilvl w:val="0"/>
          <w:numId w:val="38"/>
        </w:numPr>
        <w:tabs>
          <w:tab w:val="left" w:pos="2805"/>
        </w:tabs>
        <w:rPr>
          <w:b/>
          <w:lang w:val="en-US"/>
        </w:rPr>
      </w:pPr>
      <w:r>
        <w:rPr>
          <w:b/>
          <w:lang w:val="en-US"/>
        </w:rPr>
        <w:t xml:space="preserve">Hasil </w:t>
      </w:r>
      <w:r w:rsidR="00127248">
        <w:rPr>
          <w:b/>
          <w:lang w:val="en-US"/>
        </w:rPr>
        <w:t>Uji Koefisien Determinasi (R2)</w:t>
      </w:r>
    </w:p>
    <w:p w:rsidR="0017283D" w:rsidRDefault="0017283D" w:rsidP="0017283D">
      <w:pPr>
        <w:pStyle w:val="Body"/>
        <w:tabs>
          <w:tab w:val="left" w:pos="2805"/>
        </w:tabs>
        <w:ind w:left="1846" w:firstLine="0"/>
        <w:jc w:val="center"/>
        <w:rPr>
          <w:b/>
          <w:lang w:val="en-US"/>
        </w:rPr>
      </w:pPr>
    </w:p>
    <w:p w:rsidR="0017283D" w:rsidRDefault="00F33980" w:rsidP="0017283D">
      <w:pPr>
        <w:pStyle w:val="Body"/>
        <w:tabs>
          <w:tab w:val="left" w:pos="2805"/>
        </w:tabs>
        <w:ind w:left="1846" w:firstLine="0"/>
        <w:jc w:val="center"/>
        <w:rPr>
          <w:b/>
          <w:lang w:val="en-US"/>
        </w:rPr>
      </w:pPr>
      <w:r>
        <w:rPr>
          <w:b/>
          <w:lang w:val="en-US"/>
        </w:rPr>
        <w:t>Tabel 13</w:t>
      </w:r>
      <w:r w:rsidR="00ED195D">
        <w:rPr>
          <w:b/>
          <w:lang w:val="en-US"/>
        </w:rPr>
        <w:t xml:space="preserve">. </w:t>
      </w:r>
      <w:r w:rsidR="0017283D">
        <w:rPr>
          <w:b/>
          <w:lang w:val="en-US"/>
        </w:rPr>
        <w:t>Hasil Uji Koefisien Determinasi (R2)</w:t>
      </w:r>
    </w:p>
    <w:p w:rsidR="00AD1CB2" w:rsidRDefault="00AD1CB2" w:rsidP="0017283D">
      <w:pPr>
        <w:pStyle w:val="Body"/>
        <w:tabs>
          <w:tab w:val="left" w:pos="2805"/>
        </w:tabs>
        <w:ind w:left="1846" w:firstLine="0"/>
        <w:jc w:val="center"/>
        <w:rPr>
          <w:b/>
          <w:lang w:val="en-US"/>
        </w:rPr>
      </w:pPr>
    </w:p>
    <w:p w:rsidR="00AD1CB2" w:rsidRDefault="008B4D6D" w:rsidP="0017283D">
      <w:pPr>
        <w:pStyle w:val="Body"/>
        <w:tabs>
          <w:tab w:val="left" w:pos="2805"/>
        </w:tabs>
        <w:ind w:left="1846" w:firstLine="0"/>
        <w:jc w:val="center"/>
        <w:rPr>
          <w:b/>
          <w:lang w:val="en-US"/>
        </w:rPr>
      </w:pPr>
      <w:r>
        <w:rPr>
          <w:noProof/>
          <w:lang w:val="en-US" w:eastAsia="en-US"/>
        </w:rPr>
        <mc:AlternateContent>
          <mc:Choice Requires="wps">
            <w:drawing>
              <wp:anchor distT="0" distB="0" distL="0" distR="0" simplePos="0" relativeHeight="251664384" behindDoc="1" locked="0" layoutInCell="1" allowOverlap="1" wp14:anchorId="672DFFAD" wp14:editId="6AB68243">
                <wp:simplePos x="0" y="0"/>
                <wp:positionH relativeFrom="page">
                  <wp:posOffset>2080273</wp:posOffset>
                </wp:positionH>
                <wp:positionV relativeFrom="page">
                  <wp:posOffset>8378385</wp:posOffset>
                </wp:positionV>
                <wp:extent cx="4562475" cy="1091668"/>
                <wp:effectExtent l="0" t="0" r="0" b="0"/>
                <wp:wrapTight wrapText="bothSides">
                  <wp:wrapPolygon edited="0">
                    <wp:start x="0" y="0"/>
                    <wp:lineTo x="0" y="21600"/>
                    <wp:lineTo x="21600" y="21600"/>
                    <wp:lineTo x="21600" y="0"/>
                  </wp:wrapPolygon>
                </wp:wrapT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109166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7DAC" w:rsidRDefault="001C7DAC" w:rsidP="00AD1CB2">
                            <w:pPr>
                              <w:pStyle w:val="Body"/>
                              <w:spacing w:after="86"/>
                              <w:ind w:firstLine="0"/>
                            </w:pPr>
                          </w:p>
                          <w:tbl>
                            <w:tblPr>
                              <w:tblW w:w="0" w:type="auto"/>
                              <w:tblInd w:w="108" w:type="dxa"/>
                              <w:tblLayout w:type="fixed"/>
                              <w:tblLook w:val="0000" w:firstRow="0" w:lastRow="0" w:firstColumn="0" w:lastColumn="0" w:noHBand="0" w:noVBand="0"/>
                            </w:tblPr>
                            <w:tblGrid>
                              <w:gridCol w:w="885"/>
                              <w:gridCol w:w="850"/>
                              <w:gridCol w:w="992"/>
                              <w:gridCol w:w="1006"/>
                              <w:gridCol w:w="283"/>
                              <w:gridCol w:w="1546"/>
                              <w:gridCol w:w="1302"/>
                            </w:tblGrid>
                            <w:tr w:rsidR="001C7DAC" w:rsidTr="00A904CE">
                              <w:trPr>
                                <w:trHeight w:val="515"/>
                              </w:trPr>
                              <w:tc>
                                <w:tcPr>
                                  <w:tcW w:w="885" w:type="dxa"/>
                                  <w:tcBorders>
                                    <w:top w:val="single" w:sz="4" w:space="0" w:color="000000"/>
                                    <w:bottom w:val="single" w:sz="4" w:space="0" w:color="000000"/>
                                  </w:tcBorders>
                                  <w:shd w:val="clear" w:color="auto" w:fill="auto"/>
                                </w:tcPr>
                                <w:p w:rsidR="001C7DAC" w:rsidRPr="00A904CE" w:rsidRDefault="001C7DAC" w:rsidP="00AD1CB2">
                                  <w:pPr>
                                    <w:pStyle w:val="Body"/>
                                    <w:ind w:firstLine="0"/>
                                    <w:rPr>
                                      <w:lang w:val="en-US"/>
                                    </w:rPr>
                                  </w:pPr>
                                  <w:r w:rsidRPr="00A904CE">
                                    <w:rPr>
                                      <w:lang w:val="en-US"/>
                                    </w:rPr>
                                    <w:t>Model</w:t>
                                  </w:r>
                                </w:p>
                              </w:tc>
                              <w:tc>
                                <w:tcPr>
                                  <w:tcW w:w="850" w:type="dxa"/>
                                  <w:tcBorders>
                                    <w:top w:val="single" w:sz="4" w:space="0" w:color="000000"/>
                                    <w:bottom w:val="single" w:sz="4" w:space="0" w:color="000000"/>
                                  </w:tcBorders>
                                  <w:shd w:val="clear" w:color="auto" w:fill="auto"/>
                                </w:tcPr>
                                <w:p w:rsidR="001C7DAC" w:rsidRPr="00A904CE" w:rsidRDefault="001C7DAC">
                                  <w:pPr>
                                    <w:pStyle w:val="Body"/>
                                    <w:ind w:firstLine="0"/>
                                    <w:jc w:val="center"/>
                                    <w:rPr>
                                      <w:lang w:val="en-US"/>
                                    </w:rPr>
                                  </w:pPr>
                                  <w:r w:rsidRPr="00A904CE">
                                    <w:rPr>
                                      <w:lang w:val="en-US"/>
                                    </w:rPr>
                                    <w:t>R</w:t>
                                  </w:r>
                                </w:p>
                              </w:tc>
                              <w:tc>
                                <w:tcPr>
                                  <w:tcW w:w="992" w:type="dxa"/>
                                  <w:tcBorders>
                                    <w:top w:val="single" w:sz="4" w:space="0" w:color="000000"/>
                                    <w:bottom w:val="single" w:sz="4" w:space="0" w:color="000000"/>
                                  </w:tcBorders>
                                  <w:shd w:val="clear" w:color="auto" w:fill="auto"/>
                                </w:tcPr>
                                <w:p w:rsidR="001C7DAC" w:rsidRPr="00A904CE" w:rsidRDefault="001C7DAC">
                                  <w:pPr>
                                    <w:pStyle w:val="Body"/>
                                    <w:ind w:firstLine="0"/>
                                    <w:jc w:val="center"/>
                                    <w:rPr>
                                      <w:lang w:val="en-ID"/>
                                    </w:rPr>
                                  </w:pPr>
                                  <w:r w:rsidRPr="00A904CE">
                                    <w:rPr>
                                      <w:lang w:val="en-ID"/>
                                    </w:rPr>
                                    <w:t>R Square</w:t>
                                  </w:r>
                                </w:p>
                              </w:tc>
                              <w:tc>
                                <w:tcPr>
                                  <w:tcW w:w="1006" w:type="dxa"/>
                                  <w:tcBorders>
                                    <w:top w:val="single" w:sz="4" w:space="0" w:color="000000"/>
                                    <w:bottom w:val="single" w:sz="4" w:space="0" w:color="000000"/>
                                  </w:tcBorders>
                                </w:tcPr>
                                <w:p w:rsidR="001C7DAC" w:rsidRPr="00A904CE" w:rsidRDefault="001C7DAC" w:rsidP="00AD1CB2">
                                  <w:pPr>
                                    <w:pStyle w:val="Body"/>
                                    <w:ind w:right="-108" w:firstLine="0"/>
                                    <w:jc w:val="center"/>
                                    <w:rPr>
                                      <w:lang w:val="en-ID"/>
                                    </w:rPr>
                                  </w:pPr>
                                  <w:r w:rsidRPr="00A904CE">
                                    <w:rPr>
                                      <w:lang w:val="en-ID"/>
                                    </w:rPr>
                                    <w:t>Adjusted R Square</w:t>
                                  </w:r>
                                </w:p>
                              </w:tc>
                              <w:tc>
                                <w:tcPr>
                                  <w:tcW w:w="283" w:type="dxa"/>
                                  <w:tcBorders>
                                    <w:top w:val="single" w:sz="4" w:space="0" w:color="000000"/>
                                    <w:bottom w:val="single" w:sz="4" w:space="0" w:color="000000"/>
                                  </w:tcBorders>
                                </w:tcPr>
                                <w:p w:rsidR="001C7DAC" w:rsidRPr="00A904CE" w:rsidRDefault="001C7DAC">
                                  <w:pPr>
                                    <w:pStyle w:val="Body"/>
                                    <w:ind w:firstLine="0"/>
                                    <w:jc w:val="center"/>
                                    <w:rPr>
                                      <w:lang w:val="en-ID"/>
                                    </w:rPr>
                                  </w:pPr>
                                </w:p>
                              </w:tc>
                              <w:tc>
                                <w:tcPr>
                                  <w:tcW w:w="1546" w:type="dxa"/>
                                  <w:tcBorders>
                                    <w:top w:val="single" w:sz="4" w:space="0" w:color="000000"/>
                                    <w:bottom w:val="single" w:sz="4" w:space="0" w:color="000000"/>
                                  </w:tcBorders>
                                </w:tcPr>
                                <w:p w:rsidR="001C7DAC" w:rsidRPr="00A904CE" w:rsidRDefault="001C7DAC">
                                  <w:pPr>
                                    <w:pStyle w:val="Body"/>
                                    <w:ind w:firstLine="0"/>
                                    <w:jc w:val="center"/>
                                    <w:rPr>
                                      <w:lang w:val="en-ID"/>
                                    </w:rPr>
                                  </w:pPr>
                                  <w:r w:rsidRPr="00A904CE">
                                    <w:rPr>
                                      <w:lang w:val="en-ID"/>
                                    </w:rPr>
                                    <w:t>Std. Error the Estimate</w:t>
                                  </w:r>
                                </w:p>
                              </w:tc>
                              <w:tc>
                                <w:tcPr>
                                  <w:tcW w:w="1302" w:type="dxa"/>
                                  <w:tcBorders>
                                    <w:top w:val="single" w:sz="4" w:space="0" w:color="000000"/>
                                    <w:bottom w:val="single" w:sz="4" w:space="0" w:color="000000"/>
                                  </w:tcBorders>
                                </w:tcPr>
                                <w:p w:rsidR="001C7DAC" w:rsidRPr="00A904CE" w:rsidRDefault="001C7DAC">
                                  <w:pPr>
                                    <w:pStyle w:val="Body"/>
                                    <w:ind w:firstLine="0"/>
                                    <w:jc w:val="center"/>
                                    <w:rPr>
                                      <w:lang w:val="en-ID"/>
                                    </w:rPr>
                                  </w:pPr>
                                  <w:r w:rsidRPr="00A904CE">
                                    <w:rPr>
                                      <w:lang w:val="en-ID"/>
                                    </w:rPr>
                                    <w:t>Durbin-Watson</w:t>
                                  </w:r>
                                </w:p>
                              </w:tc>
                            </w:tr>
                            <w:tr w:rsidR="001C7DAC" w:rsidTr="00A904CE">
                              <w:trPr>
                                <w:trHeight w:val="217"/>
                              </w:trPr>
                              <w:tc>
                                <w:tcPr>
                                  <w:tcW w:w="885" w:type="dxa"/>
                                  <w:tcBorders>
                                    <w:top w:val="single" w:sz="4" w:space="0" w:color="000000"/>
                                  </w:tcBorders>
                                  <w:shd w:val="clear" w:color="auto" w:fill="auto"/>
                                </w:tcPr>
                                <w:p w:rsidR="001C7DAC" w:rsidRDefault="001C7DAC">
                                  <w:pPr>
                                    <w:pStyle w:val="Body"/>
                                    <w:ind w:firstLine="0"/>
                                    <w:jc w:val="center"/>
                                  </w:pPr>
                                  <w:r>
                                    <w:t>1</w:t>
                                  </w:r>
                                </w:p>
                              </w:tc>
                              <w:tc>
                                <w:tcPr>
                                  <w:tcW w:w="850" w:type="dxa"/>
                                  <w:tcBorders>
                                    <w:top w:val="single" w:sz="4" w:space="0" w:color="000000"/>
                                  </w:tcBorders>
                                  <w:shd w:val="clear" w:color="auto" w:fill="auto"/>
                                </w:tcPr>
                                <w:p w:rsidR="001C7DAC" w:rsidRPr="00EF2E52" w:rsidRDefault="001C7DAC" w:rsidP="00AD1CB2">
                                  <w:pPr>
                                    <w:pStyle w:val="Body"/>
                                    <w:ind w:firstLine="0"/>
                                    <w:jc w:val="right"/>
                                    <w:rPr>
                                      <w:lang w:val="en-ID"/>
                                    </w:rPr>
                                  </w:pPr>
                                  <w:r>
                                    <w:rPr>
                                      <w:lang w:val="en-ID"/>
                                    </w:rPr>
                                    <w:t>0,528</w:t>
                                  </w:r>
                                  <w:r>
                                    <w:rPr>
                                      <w:rFonts w:ascii="Calibri" w:hAnsi="Calibri" w:cs="Calibri"/>
                                      <w:lang w:val="en-ID"/>
                                    </w:rPr>
                                    <w:t>ᵃ</w:t>
                                  </w:r>
                                </w:p>
                              </w:tc>
                              <w:tc>
                                <w:tcPr>
                                  <w:tcW w:w="992" w:type="dxa"/>
                                  <w:tcBorders>
                                    <w:top w:val="single" w:sz="4" w:space="0" w:color="000000"/>
                                  </w:tcBorders>
                                  <w:shd w:val="clear" w:color="auto" w:fill="auto"/>
                                </w:tcPr>
                                <w:p w:rsidR="001C7DAC" w:rsidRPr="00EF2E52" w:rsidRDefault="001C7DAC" w:rsidP="00AD1CB2">
                                  <w:pPr>
                                    <w:pStyle w:val="Body"/>
                                    <w:ind w:firstLine="0"/>
                                    <w:jc w:val="right"/>
                                    <w:rPr>
                                      <w:lang w:val="en-ID"/>
                                    </w:rPr>
                                  </w:pPr>
                                  <w:r>
                                    <w:rPr>
                                      <w:lang w:val="en-ID"/>
                                    </w:rPr>
                                    <w:t>0,279</w:t>
                                  </w:r>
                                </w:p>
                              </w:tc>
                              <w:tc>
                                <w:tcPr>
                                  <w:tcW w:w="1006" w:type="dxa"/>
                                  <w:tcBorders>
                                    <w:top w:val="single" w:sz="4" w:space="0" w:color="000000"/>
                                  </w:tcBorders>
                                </w:tcPr>
                                <w:p w:rsidR="001C7DAC" w:rsidRDefault="001C7DAC" w:rsidP="00AD1CB2">
                                  <w:pPr>
                                    <w:pStyle w:val="Body"/>
                                    <w:ind w:firstLine="0"/>
                                    <w:jc w:val="right"/>
                                    <w:rPr>
                                      <w:lang w:val="en-ID"/>
                                    </w:rPr>
                                  </w:pPr>
                                  <w:r>
                                    <w:rPr>
                                      <w:lang w:val="en-ID"/>
                                    </w:rPr>
                                    <w:t>0,257</w:t>
                                  </w:r>
                                </w:p>
                              </w:tc>
                              <w:tc>
                                <w:tcPr>
                                  <w:tcW w:w="283" w:type="dxa"/>
                                  <w:tcBorders>
                                    <w:top w:val="single" w:sz="4" w:space="0" w:color="000000"/>
                                  </w:tcBorders>
                                </w:tcPr>
                                <w:p w:rsidR="001C7DAC" w:rsidRDefault="001C7DAC" w:rsidP="00AD1CB2">
                                  <w:pPr>
                                    <w:pStyle w:val="Body"/>
                                    <w:ind w:firstLine="0"/>
                                    <w:jc w:val="right"/>
                                    <w:rPr>
                                      <w:lang w:val="en-ID"/>
                                    </w:rPr>
                                  </w:pPr>
                                </w:p>
                              </w:tc>
                              <w:tc>
                                <w:tcPr>
                                  <w:tcW w:w="1546" w:type="dxa"/>
                                  <w:tcBorders>
                                    <w:top w:val="single" w:sz="4" w:space="0" w:color="000000"/>
                                  </w:tcBorders>
                                </w:tcPr>
                                <w:p w:rsidR="001C7DAC" w:rsidRDefault="001C7DAC" w:rsidP="00AD1CB2">
                                  <w:pPr>
                                    <w:pStyle w:val="Body"/>
                                    <w:ind w:firstLine="0"/>
                                    <w:jc w:val="right"/>
                                    <w:rPr>
                                      <w:lang w:val="en-ID"/>
                                    </w:rPr>
                                  </w:pPr>
                                  <w:r>
                                    <w:rPr>
                                      <w:lang w:val="en-ID"/>
                                    </w:rPr>
                                    <w:t>3,358</w:t>
                                  </w:r>
                                </w:p>
                              </w:tc>
                              <w:tc>
                                <w:tcPr>
                                  <w:tcW w:w="1302" w:type="dxa"/>
                                  <w:tcBorders>
                                    <w:top w:val="single" w:sz="4" w:space="0" w:color="000000"/>
                                  </w:tcBorders>
                                </w:tcPr>
                                <w:p w:rsidR="001C7DAC" w:rsidRDefault="001C7DAC" w:rsidP="00AD1CB2">
                                  <w:pPr>
                                    <w:pStyle w:val="Body"/>
                                    <w:ind w:firstLine="0"/>
                                    <w:jc w:val="right"/>
                                    <w:rPr>
                                      <w:lang w:val="en-ID"/>
                                    </w:rPr>
                                  </w:pPr>
                                  <w:r>
                                    <w:rPr>
                                      <w:lang w:val="en-ID"/>
                                    </w:rPr>
                                    <w:t>2,307</w:t>
                                  </w:r>
                                </w:p>
                              </w:tc>
                            </w:tr>
                            <w:tr w:rsidR="001C7DAC" w:rsidTr="00A904CE">
                              <w:trPr>
                                <w:trHeight w:val="80"/>
                              </w:trPr>
                              <w:tc>
                                <w:tcPr>
                                  <w:tcW w:w="885" w:type="dxa"/>
                                  <w:tcBorders>
                                    <w:bottom w:val="single" w:sz="4" w:space="0" w:color="000000"/>
                                  </w:tcBorders>
                                  <w:shd w:val="clear" w:color="auto" w:fill="auto"/>
                                </w:tcPr>
                                <w:p w:rsidR="001C7DAC" w:rsidRDefault="001C7DAC" w:rsidP="007E192F">
                                  <w:pPr>
                                    <w:pStyle w:val="Body"/>
                                    <w:ind w:firstLine="0"/>
                                  </w:pPr>
                                </w:p>
                              </w:tc>
                              <w:tc>
                                <w:tcPr>
                                  <w:tcW w:w="850" w:type="dxa"/>
                                  <w:tcBorders>
                                    <w:bottom w:val="single" w:sz="4" w:space="0" w:color="000000"/>
                                  </w:tcBorders>
                                  <w:shd w:val="clear" w:color="auto" w:fill="auto"/>
                                </w:tcPr>
                                <w:p w:rsidR="001C7DAC" w:rsidRPr="00EF2E52" w:rsidRDefault="001C7DAC" w:rsidP="007E192F">
                                  <w:pPr>
                                    <w:pStyle w:val="Body"/>
                                    <w:ind w:firstLine="0"/>
                                    <w:jc w:val="left"/>
                                    <w:rPr>
                                      <w:lang w:val="en-ID"/>
                                    </w:rPr>
                                  </w:pPr>
                                </w:p>
                              </w:tc>
                              <w:tc>
                                <w:tcPr>
                                  <w:tcW w:w="992" w:type="dxa"/>
                                  <w:tcBorders>
                                    <w:bottom w:val="single" w:sz="4" w:space="0" w:color="000000"/>
                                  </w:tcBorders>
                                  <w:shd w:val="clear" w:color="auto" w:fill="auto"/>
                                </w:tcPr>
                                <w:p w:rsidR="001C7DAC" w:rsidRPr="00EF2E52" w:rsidRDefault="001C7DAC" w:rsidP="007E192F">
                                  <w:pPr>
                                    <w:pStyle w:val="Body"/>
                                    <w:ind w:firstLine="0"/>
                                    <w:rPr>
                                      <w:lang w:val="en-ID"/>
                                    </w:rPr>
                                  </w:pPr>
                                </w:p>
                              </w:tc>
                              <w:tc>
                                <w:tcPr>
                                  <w:tcW w:w="1006" w:type="dxa"/>
                                  <w:tcBorders>
                                    <w:bottom w:val="single" w:sz="4" w:space="0" w:color="000000"/>
                                  </w:tcBorders>
                                </w:tcPr>
                                <w:p w:rsidR="001C7DAC" w:rsidRDefault="001C7DAC" w:rsidP="007E192F">
                                  <w:pPr>
                                    <w:pStyle w:val="Body"/>
                                    <w:ind w:firstLine="0"/>
                                    <w:rPr>
                                      <w:lang w:val="en-ID"/>
                                    </w:rPr>
                                  </w:pPr>
                                </w:p>
                              </w:tc>
                              <w:tc>
                                <w:tcPr>
                                  <w:tcW w:w="283" w:type="dxa"/>
                                  <w:tcBorders>
                                    <w:bottom w:val="single" w:sz="4" w:space="0" w:color="000000"/>
                                  </w:tcBorders>
                                </w:tcPr>
                                <w:p w:rsidR="001C7DAC" w:rsidRDefault="001C7DAC" w:rsidP="007E192F">
                                  <w:pPr>
                                    <w:pStyle w:val="Body"/>
                                    <w:ind w:firstLine="0"/>
                                    <w:rPr>
                                      <w:lang w:val="en-ID"/>
                                    </w:rPr>
                                  </w:pPr>
                                </w:p>
                              </w:tc>
                              <w:tc>
                                <w:tcPr>
                                  <w:tcW w:w="1546" w:type="dxa"/>
                                  <w:tcBorders>
                                    <w:bottom w:val="single" w:sz="4" w:space="0" w:color="000000"/>
                                  </w:tcBorders>
                                </w:tcPr>
                                <w:p w:rsidR="001C7DAC" w:rsidRDefault="001C7DAC" w:rsidP="007E192F">
                                  <w:pPr>
                                    <w:pStyle w:val="Body"/>
                                    <w:ind w:firstLine="0"/>
                                    <w:rPr>
                                      <w:lang w:val="en-ID"/>
                                    </w:rPr>
                                  </w:pPr>
                                </w:p>
                              </w:tc>
                              <w:tc>
                                <w:tcPr>
                                  <w:tcW w:w="1302" w:type="dxa"/>
                                  <w:tcBorders>
                                    <w:bottom w:val="single" w:sz="4" w:space="0" w:color="000000"/>
                                  </w:tcBorders>
                                </w:tcPr>
                                <w:p w:rsidR="001C7DAC" w:rsidRDefault="001C7DAC" w:rsidP="007E192F">
                                  <w:pPr>
                                    <w:pStyle w:val="Body"/>
                                    <w:ind w:firstLine="0"/>
                                    <w:rPr>
                                      <w:lang w:val="en-ID"/>
                                    </w:rPr>
                                  </w:pPr>
                                </w:p>
                              </w:tc>
                            </w:tr>
                          </w:tbl>
                          <w:p w:rsidR="001C7DAC" w:rsidRPr="007E192F" w:rsidRDefault="001C7DAC" w:rsidP="00AD1CB2">
                            <w:pPr>
                              <w:pStyle w:val="Body"/>
                              <w:ind w:firstLine="0"/>
                              <w:rPr>
                                <w:lang w:val="en-US"/>
                              </w:rPr>
                            </w:pPr>
                            <w:r>
                              <w:rPr>
                                <w:lang w:val="en-US"/>
                              </w:rPr>
                              <w:t xml:space="preserve">  </w:t>
                            </w:r>
                            <w:r w:rsidRPr="00E73562">
                              <w:rPr>
                                <w:i/>
                              </w:rPr>
                              <w:t>Sumber : Hasil olah data menggunakan SPSS 26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DFFAD" id="_x0000_s1028" type="#_x0000_t202" style="position:absolute;left:0;text-align:left;margin-left:163.8pt;margin-top:659.7pt;width:359.25pt;height:85.9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" stroked="f">
                <v:fill opacity="0"/>
                <v:textbox inset="0,0,0,0">
                  <w:txbxContent>
                    <w:p w:rsidR="001C7DAC" w:rsidRDefault="001C7DAC" w:rsidP="00AD1CB2">
                      <w:pPr>
                        <w:pStyle w:val="Body"/>
                        <w:spacing w:after="86"/>
                        <w:ind w:firstLine="0"/>
                      </w:pPr>
                    </w:p>
                    <w:tbl>
                      <w:tblPr>
                        <w:tblW w:w="0" w:type="auto"/>
                        <w:tblInd w:w="108" w:type="dxa"/>
                        <w:tblLayout w:type="fixed"/>
                        <w:tblLook w:val="0000" w:firstRow="0" w:lastRow="0" w:firstColumn="0" w:lastColumn="0" w:noHBand="0" w:noVBand="0"/>
                      </w:tblPr>
                      <w:tblGrid>
                        <w:gridCol w:w="885"/>
                        <w:gridCol w:w="850"/>
                        <w:gridCol w:w="992"/>
                        <w:gridCol w:w="1006"/>
                        <w:gridCol w:w="283"/>
                        <w:gridCol w:w="1546"/>
                        <w:gridCol w:w="1302"/>
                      </w:tblGrid>
                      <w:tr w:rsidR="001C7DAC" w:rsidTr="00A904CE">
                        <w:trPr>
                          <w:trHeight w:val="515"/>
                        </w:trPr>
                        <w:tc>
                          <w:tcPr>
                            <w:tcW w:w="885" w:type="dxa"/>
                            <w:tcBorders>
                              <w:top w:val="single" w:sz="4" w:space="0" w:color="000000"/>
                              <w:bottom w:val="single" w:sz="4" w:space="0" w:color="000000"/>
                            </w:tcBorders>
                            <w:shd w:val="clear" w:color="auto" w:fill="auto"/>
                          </w:tcPr>
                          <w:p w:rsidR="001C7DAC" w:rsidRPr="00A904CE" w:rsidRDefault="001C7DAC" w:rsidP="00AD1CB2">
                            <w:pPr>
                              <w:pStyle w:val="Body"/>
                              <w:ind w:firstLine="0"/>
                              <w:rPr>
                                <w:lang w:val="en-US"/>
                              </w:rPr>
                            </w:pPr>
                            <w:r w:rsidRPr="00A904CE">
                              <w:rPr>
                                <w:lang w:val="en-US"/>
                              </w:rPr>
                              <w:t>Model</w:t>
                            </w:r>
                          </w:p>
                        </w:tc>
                        <w:tc>
                          <w:tcPr>
                            <w:tcW w:w="850" w:type="dxa"/>
                            <w:tcBorders>
                              <w:top w:val="single" w:sz="4" w:space="0" w:color="000000"/>
                              <w:bottom w:val="single" w:sz="4" w:space="0" w:color="000000"/>
                            </w:tcBorders>
                            <w:shd w:val="clear" w:color="auto" w:fill="auto"/>
                          </w:tcPr>
                          <w:p w:rsidR="001C7DAC" w:rsidRPr="00A904CE" w:rsidRDefault="001C7DAC">
                            <w:pPr>
                              <w:pStyle w:val="Body"/>
                              <w:ind w:firstLine="0"/>
                              <w:jc w:val="center"/>
                              <w:rPr>
                                <w:lang w:val="en-US"/>
                              </w:rPr>
                            </w:pPr>
                            <w:r w:rsidRPr="00A904CE">
                              <w:rPr>
                                <w:lang w:val="en-US"/>
                              </w:rPr>
                              <w:t>R</w:t>
                            </w:r>
                          </w:p>
                        </w:tc>
                        <w:tc>
                          <w:tcPr>
                            <w:tcW w:w="992" w:type="dxa"/>
                            <w:tcBorders>
                              <w:top w:val="single" w:sz="4" w:space="0" w:color="000000"/>
                              <w:bottom w:val="single" w:sz="4" w:space="0" w:color="000000"/>
                            </w:tcBorders>
                            <w:shd w:val="clear" w:color="auto" w:fill="auto"/>
                          </w:tcPr>
                          <w:p w:rsidR="001C7DAC" w:rsidRPr="00A904CE" w:rsidRDefault="001C7DAC">
                            <w:pPr>
                              <w:pStyle w:val="Body"/>
                              <w:ind w:firstLine="0"/>
                              <w:jc w:val="center"/>
                              <w:rPr>
                                <w:lang w:val="en-ID"/>
                              </w:rPr>
                            </w:pPr>
                            <w:r w:rsidRPr="00A904CE">
                              <w:rPr>
                                <w:lang w:val="en-ID"/>
                              </w:rPr>
                              <w:t>R Square</w:t>
                            </w:r>
                          </w:p>
                        </w:tc>
                        <w:tc>
                          <w:tcPr>
                            <w:tcW w:w="1006" w:type="dxa"/>
                            <w:tcBorders>
                              <w:top w:val="single" w:sz="4" w:space="0" w:color="000000"/>
                              <w:bottom w:val="single" w:sz="4" w:space="0" w:color="000000"/>
                            </w:tcBorders>
                          </w:tcPr>
                          <w:p w:rsidR="001C7DAC" w:rsidRPr="00A904CE" w:rsidRDefault="001C7DAC" w:rsidP="00AD1CB2">
                            <w:pPr>
                              <w:pStyle w:val="Body"/>
                              <w:ind w:right="-108" w:firstLine="0"/>
                              <w:jc w:val="center"/>
                              <w:rPr>
                                <w:lang w:val="en-ID"/>
                              </w:rPr>
                            </w:pPr>
                            <w:r w:rsidRPr="00A904CE">
                              <w:rPr>
                                <w:lang w:val="en-ID"/>
                              </w:rPr>
                              <w:t>Adjusted R Square</w:t>
                            </w:r>
                          </w:p>
                        </w:tc>
                        <w:tc>
                          <w:tcPr>
                            <w:tcW w:w="283" w:type="dxa"/>
                            <w:tcBorders>
                              <w:top w:val="single" w:sz="4" w:space="0" w:color="000000"/>
                              <w:bottom w:val="single" w:sz="4" w:space="0" w:color="000000"/>
                            </w:tcBorders>
                          </w:tcPr>
                          <w:p w:rsidR="001C7DAC" w:rsidRPr="00A904CE" w:rsidRDefault="001C7DAC">
                            <w:pPr>
                              <w:pStyle w:val="Body"/>
                              <w:ind w:firstLine="0"/>
                              <w:jc w:val="center"/>
                              <w:rPr>
                                <w:lang w:val="en-ID"/>
                              </w:rPr>
                            </w:pPr>
                          </w:p>
                        </w:tc>
                        <w:tc>
                          <w:tcPr>
                            <w:tcW w:w="1546" w:type="dxa"/>
                            <w:tcBorders>
                              <w:top w:val="single" w:sz="4" w:space="0" w:color="000000"/>
                              <w:bottom w:val="single" w:sz="4" w:space="0" w:color="000000"/>
                            </w:tcBorders>
                          </w:tcPr>
                          <w:p w:rsidR="001C7DAC" w:rsidRPr="00A904CE" w:rsidRDefault="001C7DAC">
                            <w:pPr>
                              <w:pStyle w:val="Body"/>
                              <w:ind w:firstLine="0"/>
                              <w:jc w:val="center"/>
                              <w:rPr>
                                <w:lang w:val="en-ID"/>
                              </w:rPr>
                            </w:pPr>
                            <w:r w:rsidRPr="00A904CE">
                              <w:rPr>
                                <w:lang w:val="en-ID"/>
                              </w:rPr>
                              <w:t>Std. Error the Estimate</w:t>
                            </w:r>
                          </w:p>
                        </w:tc>
                        <w:tc>
                          <w:tcPr>
                            <w:tcW w:w="1302" w:type="dxa"/>
                            <w:tcBorders>
                              <w:top w:val="single" w:sz="4" w:space="0" w:color="000000"/>
                              <w:bottom w:val="single" w:sz="4" w:space="0" w:color="000000"/>
                            </w:tcBorders>
                          </w:tcPr>
                          <w:p w:rsidR="001C7DAC" w:rsidRPr="00A904CE" w:rsidRDefault="001C7DAC">
                            <w:pPr>
                              <w:pStyle w:val="Body"/>
                              <w:ind w:firstLine="0"/>
                              <w:jc w:val="center"/>
                              <w:rPr>
                                <w:lang w:val="en-ID"/>
                              </w:rPr>
                            </w:pPr>
                            <w:r w:rsidRPr="00A904CE">
                              <w:rPr>
                                <w:lang w:val="en-ID"/>
                              </w:rPr>
                              <w:t>Durbin-Watson</w:t>
                            </w:r>
                          </w:p>
                        </w:tc>
                      </w:tr>
                      <w:tr w:rsidR="001C7DAC" w:rsidTr="00A904CE">
                        <w:trPr>
                          <w:trHeight w:val="217"/>
                        </w:trPr>
                        <w:tc>
                          <w:tcPr>
                            <w:tcW w:w="885" w:type="dxa"/>
                            <w:tcBorders>
                              <w:top w:val="single" w:sz="4" w:space="0" w:color="000000"/>
                            </w:tcBorders>
                            <w:shd w:val="clear" w:color="auto" w:fill="auto"/>
                          </w:tcPr>
                          <w:p w:rsidR="001C7DAC" w:rsidRDefault="001C7DAC">
                            <w:pPr>
                              <w:pStyle w:val="Body"/>
                              <w:ind w:firstLine="0"/>
                              <w:jc w:val="center"/>
                            </w:pPr>
                            <w:r>
                              <w:t>1</w:t>
                            </w:r>
                          </w:p>
                        </w:tc>
                        <w:tc>
                          <w:tcPr>
                            <w:tcW w:w="850" w:type="dxa"/>
                            <w:tcBorders>
                              <w:top w:val="single" w:sz="4" w:space="0" w:color="000000"/>
                            </w:tcBorders>
                            <w:shd w:val="clear" w:color="auto" w:fill="auto"/>
                          </w:tcPr>
                          <w:p w:rsidR="001C7DAC" w:rsidRPr="00EF2E52" w:rsidRDefault="001C7DAC" w:rsidP="00AD1CB2">
                            <w:pPr>
                              <w:pStyle w:val="Body"/>
                              <w:ind w:firstLine="0"/>
                              <w:jc w:val="right"/>
                              <w:rPr>
                                <w:lang w:val="en-ID"/>
                              </w:rPr>
                            </w:pPr>
                            <w:r>
                              <w:rPr>
                                <w:lang w:val="en-ID"/>
                              </w:rPr>
                              <w:t>0,528</w:t>
                            </w:r>
                            <w:r>
                              <w:rPr>
                                <w:rFonts w:ascii="Calibri" w:hAnsi="Calibri" w:cs="Calibri"/>
                                <w:lang w:val="en-ID"/>
                              </w:rPr>
                              <w:t>ᵃ</w:t>
                            </w:r>
                          </w:p>
                        </w:tc>
                        <w:tc>
                          <w:tcPr>
                            <w:tcW w:w="992" w:type="dxa"/>
                            <w:tcBorders>
                              <w:top w:val="single" w:sz="4" w:space="0" w:color="000000"/>
                            </w:tcBorders>
                            <w:shd w:val="clear" w:color="auto" w:fill="auto"/>
                          </w:tcPr>
                          <w:p w:rsidR="001C7DAC" w:rsidRPr="00EF2E52" w:rsidRDefault="001C7DAC" w:rsidP="00AD1CB2">
                            <w:pPr>
                              <w:pStyle w:val="Body"/>
                              <w:ind w:firstLine="0"/>
                              <w:jc w:val="right"/>
                              <w:rPr>
                                <w:lang w:val="en-ID"/>
                              </w:rPr>
                            </w:pPr>
                            <w:r>
                              <w:rPr>
                                <w:lang w:val="en-ID"/>
                              </w:rPr>
                              <w:t>0,279</w:t>
                            </w:r>
                          </w:p>
                        </w:tc>
                        <w:tc>
                          <w:tcPr>
                            <w:tcW w:w="1006" w:type="dxa"/>
                            <w:tcBorders>
                              <w:top w:val="single" w:sz="4" w:space="0" w:color="000000"/>
                            </w:tcBorders>
                          </w:tcPr>
                          <w:p w:rsidR="001C7DAC" w:rsidRDefault="001C7DAC" w:rsidP="00AD1CB2">
                            <w:pPr>
                              <w:pStyle w:val="Body"/>
                              <w:ind w:firstLine="0"/>
                              <w:jc w:val="right"/>
                              <w:rPr>
                                <w:lang w:val="en-ID"/>
                              </w:rPr>
                            </w:pPr>
                            <w:r>
                              <w:rPr>
                                <w:lang w:val="en-ID"/>
                              </w:rPr>
                              <w:t>0,257</w:t>
                            </w:r>
                          </w:p>
                        </w:tc>
                        <w:tc>
                          <w:tcPr>
                            <w:tcW w:w="283" w:type="dxa"/>
                            <w:tcBorders>
                              <w:top w:val="single" w:sz="4" w:space="0" w:color="000000"/>
                            </w:tcBorders>
                          </w:tcPr>
                          <w:p w:rsidR="001C7DAC" w:rsidRDefault="001C7DAC" w:rsidP="00AD1CB2">
                            <w:pPr>
                              <w:pStyle w:val="Body"/>
                              <w:ind w:firstLine="0"/>
                              <w:jc w:val="right"/>
                              <w:rPr>
                                <w:lang w:val="en-ID"/>
                              </w:rPr>
                            </w:pPr>
                          </w:p>
                        </w:tc>
                        <w:tc>
                          <w:tcPr>
                            <w:tcW w:w="1546" w:type="dxa"/>
                            <w:tcBorders>
                              <w:top w:val="single" w:sz="4" w:space="0" w:color="000000"/>
                            </w:tcBorders>
                          </w:tcPr>
                          <w:p w:rsidR="001C7DAC" w:rsidRDefault="001C7DAC" w:rsidP="00AD1CB2">
                            <w:pPr>
                              <w:pStyle w:val="Body"/>
                              <w:ind w:firstLine="0"/>
                              <w:jc w:val="right"/>
                              <w:rPr>
                                <w:lang w:val="en-ID"/>
                              </w:rPr>
                            </w:pPr>
                            <w:r>
                              <w:rPr>
                                <w:lang w:val="en-ID"/>
                              </w:rPr>
                              <w:t>3,358</w:t>
                            </w:r>
                          </w:p>
                        </w:tc>
                        <w:tc>
                          <w:tcPr>
                            <w:tcW w:w="1302" w:type="dxa"/>
                            <w:tcBorders>
                              <w:top w:val="single" w:sz="4" w:space="0" w:color="000000"/>
                            </w:tcBorders>
                          </w:tcPr>
                          <w:p w:rsidR="001C7DAC" w:rsidRDefault="001C7DAC" w:rsidP="00AD1CB2">
                            <w:pPr>
                              <w:pStyle w:val="Body"/>
                              <w:ind w:firstLine="0"/>
                              <w:jc w:val="right"/>
                              <w:rPr>
                                <w:lang w:val="en-ID"/>
                              </w:rPr>
                            </w:pPr>
                            <w:r>
                              <w:rPr>
                                <w:lang w:val="en-ID"/>
                              </w:rPr>
                              <w:t>2,307</w:t>
                            </w:r>
                          </w:p>
                        </w:tc>
                      </w:tr>
                      <w:tr w:rsidR="001C7DAC" w:rsidTr="00A904CE">
                        <w:trPr>
                          <w:trHeight w:val="80"/>
                        </w:trPr>
                        <w:tc>
                          <w:tcPr>
                            <w:tcW w:w="885" w:type="dxa"/>
                            <w:tcBorders>
                              <w:bottom w:val="single" w:sz="4" w:space="0" w:color="000000"/>
                            </w:tcBorders>
                            <w:shd w:val="clear" w:color="auto" w:fill="auto"/>
                          </w:tcPr>
                          <w:p w:rsidR="001C7DAC" w:rsidRDefault="001C7DAC" w:rsidP="007E192F">
                            <w:pPr>
                              <w:pStyle w:val="Body"/>
                              <w:ind w:firstLine="0"/>
                            </w:pPr>
                          </w:p>
                        </w:tc>
                        <w:tc>
                          <w:tcPr>
                            <w:tcW w:w="850" w:type="dxa"/>
                            <w:tcBorders>
                              <w:bottom w:val="single" w:sz="4" w:space="0" w:color="000000"/>
                            </w:tcBorders>
                            <w:shd w:val="clear" w:color="auto" w:fill="auto"/>
                          </w:tcPr>
                          <w:p w:rsidR="001C7DAC" w:rsidRPr="00EF2E52" w:rsidRDefault="001C7DAC" w:rsidP="007E192F">
                            <w:pPr>
                              <w:pStyle w:val="Body"/>
                              <w:ind w:firstLine="0"/>
                              <w:jc w:val="left"/>
                              <w:rPr>
                                <w:lang w:val="en-ID"/>
                              </w:rPr>
                            </w:pPr>
                          </w:p>
                        </w:tc>
                        <w:tc>
                          <w:tcPr>
                            <w:tcW w:w="992" w:type="dxa"/>
                            <w:tcBorders>
                              <w:bottom w:val="single" w:sz="4" w:space="0" w:color="000000"/>
                            </w:tcBorders>
                            <w:shd w:val="clear" w:color="auto" w:fill="auto"/>
                          </w:tcPr>
                          <w:p w:rsidR="001C7DAC" w:rsidRPr="00EF2E52" w:rsidRDefault="001C7DAC" w:rsidP="007E192F">
                            <w:pPr>
                              <w:pStyle w:val="Body"/>
                              <w:ind w:firstLine="0"/>
                              <w:rPr>
                                <w:lang w:val="en-ID"/>
                              </w:rPr>
                            </w:pPr>
                          </w:p>
                        </w:tc>
                        <w:tc>
                          <w:tcPr>
                            <w:tcW w:w="1006" w:type="dxa"/>
                            <w:tcBorders>
                              <w:bottom w:val="single" w:sz="4" w:space="0" w:color="000000"/>
                            </w:tcBorders>
                          </w:tcPr>
                          <w:p w:rsidR="001C7DAC" w:rsidRDefault="001C7DAC" w:rsidP="007E192F">
                            <w:pPr>
                              <w:pStyle w:val="Body"/>
                              <w:ind w:firstLine="0"/>
                              <w:rPr>
                                <w:lang w:val="en-ID"/>
                              </w:rPr>
                            </w:pPr>
                          </w:p>
                        </w:tc>
                        <w:tc>
                          <w:tcPr>
                            <w:tcW w:w="283" w:type="dxa"/>
                            <w:tcBorders>
                              <w:bottom w:val="single" w:sz="4" w:space="0" w:color="000000"/>
                            </w:tcBorders>
                          </w:tcPr>
                          <w:p w:rsidR="001C7DAC" w:rsidRDefault="001C7DAC" w:rsidP="007E192F">
                            <w:pPr>
                              <w:pStyle w:val="Body"/>
                              <w:ind w:firstLine="0"/>
                              <w:rPr>
                                <w:lang w:val="en-ID"/>
                              </w:rPr>
                            </w:pPr>
                          </w:p>
                        </w:tc>
                        <w:tc>
                          <w:tcPr>
                            <w:tcW w:w="1546" w:type="dxa"/>
                            <w:tcBorders>
                              <w:bottom w:val="single" w:sz="4" w:space="0" w:color="000000"/>
                            </w:tcBorders>
                          </w:tcPr>
                          <w:p w:rsidR="001C7DAC" w:rsidRDefault="001C7DAC" w:rsidP="007E192F">
                            <w:pPr>
                              <w:pStyle w:val="Body"/>
                              <w:ind w:firstLine="0"/>
                              <w:rPr>
                                <w:lang w:val="en-ID"/>
                              </w:rPr>
                            </w:pPr>
                          </w:p>
                        </w:tc>
                        <w:tc>
                          <w:tcPr>
                            <w:tcW w:w="1302" w:type="dxa"/>
                            <w:tcBorders>
                              <w:bottom w:val="single" w:sz="4" w:space="0" w:color="000000"/>
                            </w:tcBorders>
                          </w:tcPr>
                          <w:p w:rsidR="001C7DAC" w:rsidRDefault="001C7DAC" w:rsidP="007E192F">
                            <w:pPr>
                              <w:pStyle w:val="Body"/>
                              <w:ind w:firstLine="0"/>
                              <w:rPr>
                                <w:lang w:val="en-ID"/>
                              </w:rPr>
                            </w:pPr>
                          </w:p>
                        </w:tc>
                      </w:tr>
                    </w:tbl>
                    <w:p w:rsidR="001C7DAC" w:rsidRPr="007E192F" w:rsidRDefault="001C7DAC" w:rsidP="00AD1CB2">
                      <w:pPr>
                        <w:pStyle w:val="Body"/>
                        <w:ind w:firstLine="0"/>
                        <w:rPr>
                          <w:lang w:val="en-US"/>
                        </w:rPr>
                      </w:pPr>
                      <w:r>
                        <w:rPr>
                          <w:lang w:val="en-US"/>
                        </w:rPr>
                        <w:t xml:space="preserve">  </w:t>
                      </w:r>
                      <w:r w:rsidRPr="00E73562">
                        <w:rPr>
                          <w:i/>
                        </w:rPr>
                        <w:t>Sumber : Hasil olah data menggunakan SPSS 26 (2022)</w:t>
                      </w:r>
                    </w:p>
                  </w:txbxContent>
                </v:textbox>
                <w10:wrap type="tight" anchorx="page" anchory="page"/>
              </v:shape>
            </w:pict>
          </mc:Fallback>
        </mc:AlternateContent>
      </w:r>
    </w:p>
    <w:p w:rsidR="00AD1CB2" w:rsidRDefault="00AD1CB2" w:rsidP="0017283D">
      <w:pPr>
        <w:pStyle w:val="Body"/>
        <w:tabs>
          <w:tab w:val="left" w:pos="2805"/>
        </w:tabs>
        <w:ind w:left="1846" w:firstLine="0"/>
        <w:jc w:val="center"/>
        <w:rPr>
          <w:b/>
          <w:lang w:val="en-US"/>
        </w:rPr>
      </w:pPr>
    </w:p>
    <w:p w:rsidR="00AD1CB2" w:rsidRDefault="00AD1CB2" w:rsidP="0017283D">
      <w:pPr>
        <w:pStyle w:val="Body"/>
        <w:tabs>
          <w:tab w:val="left" w:pos="2805"/>
        </w:tabs>
        <w:ind w:left="1846" w:firstLine="0"/>
        <w:jc w:val="center"/>
        <w:rPr>
          <w:b/>
          <w:lang w:val="en-US"/>
        </w:rPr>
      </w:pPr>
    </w:p>
    <w:p w:rsidR="00AD1CB2" w:rsidRDefault="00AD1CB2" w:rsidP="0017283D">
      <w:pPr>
        <w:pStyle w:val="Body"/>
        <w:tabs>
          <w:tab w:val="left" w:pos="2805"/>
        </w:tabs>
        <w:ind w:left="1846" w:firstLine="0"/>
        <w:jc w:val="center"/>
        <w:rPr>
          <w:b/>
          <w:lang w:val="en-US"/>
        </w:rPr>
      </w:pPr>
    </w:p>
    <w:p w:rsidR="00AD1CB2" w:rsidRDefault="00AD1CB2" w:rsidP="0017283D">
      <w:pPr>
        <w:pStyle w:val="Body"/>
        <w:tabs>
          <w:tab w:val="left" w:pos="2805"/>
        </w:tabs>
        <w:ind w:left="1846" w:firstLine="0"/>
        <w:jc w:val="center"/>
        <w:rPr>
          <w:b/>
          <w:lang w:val="en-US"/>
        </w:rPr>
      </w:pPr>
    </w:p>
    <w:p w:rsidR="00732169" w:rsidRPr="00C37010" w:rsidRDefault="00732169" w:rsidP="001915E5">
      <w:pPr>
        <w:pStyle w:val="Body"/>
        <w:tabs>
          <w:tab w:val="left" w:pos="2805"/>
        </w:tabs>
        <w:ind w:firstLine="0"/>
        <w:rPr>
          <w:lang w:val="en-US"/>
        </w:rPr>
      </w:pPr>
    </w:p>
    <w:p w:rsidR="004915DC" w:rsidRDefault="004915DC" w:rsidP="001915E5">
      <w:pPr>
        <w:pStyle w:val="Body"/>
        <w:tabs>
          <w:tab w:val="left" w:pos="2805"/>
        </w:tabs>
        <w:rPr>
          <w:i/>
        </w:rPr>
      </w:pPr>
    </w:p>
    <w:p w:rsidR="004915DC" w:rsidRPr="001915E5" w:rsidRDefault="00A904CE" w:rsidP="001915E5">
      <w:pPr>
        <w:pStyle w:val="Body"/>
        <w:tabs>
          <w:tab w:val="left" w:pos="2805"/>
        </w:tabs>
        <w:ind w:left="1846" w:firstLine="0"/>
        <w:rPr>
          <w:lang w:val="en-US"/>
        </w:rPr>
      </w:pPr>
      <w:r>
        <w:rPr>
          <w:lang w:val="en-US"/>
        </w:rPr>
        <w:lastRenderedPageBreak/>
        <w:t xml:space="preserve">Berdasarkan tabel </w:t>
      </w:r>
      <w:r w:rsidR="00F33980">
        <w:rPr>
          <w:lang w:val="en-US"/>
        </w:rPr>
        <w:t>13</w:t>
      </w:r>
      <w:r w:rsidR="001915E5">
        <w:rPr>
          <w:lang w:val="en-US"/>
        </w:rPr>
        <w:t xml:space="preserve"> menunjukkan nilai adjusted R</w:t>
      </w:r>
      <w:r w:rsidR="001915E5">
        <w:rPr>
          <w:rFonts w:ascii="Calibri" w:hAnsi="Calibri" w:cs="Calibri"/>
          <w:color w:val="222222"/>
          <w:shd w:val="clear" w:color="auto" w:fill="FFFFFF"/>
        </w:rPr>
        <w:t>²</w:t>
      </w:r>
      <w:r w:rsidR="001915E5">
        <w:rPr>
          <w:rFonts w:ascii="Calibri" w:hAnsi="Calibri" w:cs="Calibri"/>
          <w:color w:val="222222"/>
          <w:shd w:val="clear" w:color="auto" w:fill="FFFFFF"/>
          <w:lang w:val="en-US"/>
        </w:rPr>
        <w:t xml:space="preserve"> </w:t>
      </w:r>
      <w:r w:rsidR="001915E5">
        <w:rPr>
          <w:color w:val="222222"/>
          <w:shd w:val="clear" w:color="auto" w:fill="FFFFFF"/>
          <w:lang w:val="en-US"/>
        </w:rPr>
        <w:t xml:space="preserve">untuk variabel dependen penggunaan informasi akuntansi sebesar 0,528 atau 52,8% dipengaruhi oleh variabel </w:t>
      </w:r>
      <w:r w:rsidR="0063678B">
        <w:rPr>
          <w:color w:val="222222"/>
          <w:shd w:val="clear" w:color="auto" w:fill="FFFFFF"/>
          <w:lang w:val="en-US"/>
        </w:rPr>
        <w:t>independen persepsi pelaku UMKM tentang akuntansi, pengalaman usaha, skala usaha dan sisanya 47,2% dipengaruhi oleh variabel independen lainnya.</w:t>
      </w:r>
    </w:p>
    <w:p w:rsidR="004915DC" w:rsidRPr="0063678B" w:rsidRDefault="004915DC" w:rsidP="004915DC">
      <w:pPr>
        <w:pStyle w:val="Body"/>
        <w:tabs>
          <w:tab w:val="left" w:pos="2805"/>
        </w:tabs>
        <w:ind w:left="1846" w:firstLine="0"/>
        <w:rPr>
          <w:lang w:val="en-US"/>
        </w:rPr>
      </w:pPr>
    </w:p>
    <w:p w:rsidR="004915DC" w:rsidRPr="00ED195D" w:rsidRDefault="00ED195D" w:rsidP="00ED195D">
      <w:pPr>
        <w:pStyle w:val="Body"/>
        <w:tabs>
          <w:tab w:val="left" w:pos="2805"/>
        </w:tabs>
        <w:rPr>
          <w:b/>
          <w:lang w:val="en-US"/>
        </w:rPr>
      </w:pPr>
      <w:r>
        <w:rPr>
          <w:b/>
        </w:rPr>
        <w:t>P</w:t>
      </w:r>
      <w:r>
        <w:rPr>
          <w:b/>
          <w:lang w:val="en-US"/>
        </w:rPr>
        <w:t>EMBAHASAN</w:t>
      </w:r>
    </w:p>
    <w:p w:rsidR="004915DC" w:rsidRDefault="004915DC" w:rsidP="00BE4DAF">
      <w:pPr>
        <w:numPr>
          <w:ilvl w:val="0"/>
          <w:numId w:val="30"/>
        </w:numPr>
        <w:suppressAutoHyphens w:val="0"/>
        <w:spacing w:after="160" w:line="259" w:lineRule="auto"/>
        <w:contextualSpacing/>
        <w:jc w:val="both"/>
        <w:rPr>
          <w:rFonts w:eastAsia="Calibri"/>
          <w:b/>
          <w:bCs/>
          <w:iCs/>
          <w:sz w:val="20"/>
          <w:szCs w:val="20"/>
          <w:lang w:val="en-US" w:eastAsia="en-US"/>
        </w:rPr>
      </w:pPr>
      <w:r w:rsidRPr="004915DC">
        <w:rPr>
          <w:rFonts w:eastAsia="Calibri"/>
          <w:b/>
          <w:sz w:val="20"/>
          <w:szCs w:val="20"/>
          <w:lang w:eastAsia="en-US"/>
        </w:rPr>
        <w:t xml:space="preserve">Pengaruh </w:t>
      </w:r>
      <w:r w:rsidR="00DC0E5F">
        <w:rPr>
          <w:rFonts w:eastAsia="Calibri"/>
          <w:b/>
          <w:sz w:val="20"/>
          <w:szCs w:val="20"/>
          <w:lang w:val="en-US" w:eastAsia="en-US"/>
        </w:rPr>
        <w:t xml:space="preserve">Persepsi Pelaku UMKM tentang Akuntansi </w:t>
      </w:r>
      <w:r w:rsidRPr="004915DC">
        <w:rPr>
          <w:rFonts w:eastAsia="Calibri"/>
          <w:b/>
          <w:sz w:val="20"/>
          <w:szCs w:val="20"/>
          <w:lang w:eastAsia="en-US"/>
        </w:rPr>
        <w:t xml:space="preserve">Terhadap </w:t>
      </w:r>
      <w:r w:rsidR="005513F3">
        <w:rPr>
          <w:rFonts w:eastAsia="Calibri"/>
          <w:b/>
          <w:sz w:val="20"/>
          <w:szCs w:val="20"/>
          <w:lang w:val="en-US" w:eastAsia="en-US"/>
        </w:rPr>
        <w:t>Penggunaan Informasi Akuntansi</w:t>
      </w:r>
    </w:p>
    <w:p w:rsidR="004915DC" w:rsidRPr="004915DC" w:rsidRDefault="004915DC" w:rsidP="00BE4DAF">
      <w:pPr>
        <w:suppressAutoHyphens w:val="0"/>
        <w:spacing w:after="160" w:line="259" w:lineRule="auto"/>
        <w:ind w:left="1486" w:firstLine="674"/>
        <w:contextualSpacing/>
        <w:jc w:val="both"/>
        <w:rPr>
          <w:rFonts w:eastAsia="Calibri"/>
          <w:b/>
          <w:bCs/>
          <w:iCs/>
          <w:sz w:val="20"/>
          <w:szCs w:val="20"/>
          <w:lang w:val="en-US" w:eastAsia="en-US"/>
        </w:rPr>
      </w:pPr>
      <w:r w:rsidRPr="004915DC">
        <w:rPr>
          <w:sz w:val="20"/>
          <w:szCs w:val="20"/>
        </w:rPr>
        <w:t>Be</w:t>
      </w:r>
      <w:r w:rsidR="008E6157">
        <w:rPr>
          <w:sz w:val="20"/>
          <w:szCs w:val="20"/>
          <w:lang w:val="en-US"/>
        </w:rPr>
        <w:t>rdasarkan uji hipotesis pertama yang dilakukan, persepsi pelaku UMKM tentang akuntansi menunjukkan nilai sig sebesar 0,000 &lt; 0,05 dengan t hitung &gt; t tabel yaitu 4,814 &gt; 1,664 yang berarti persepsi pelaku UMKM tentang akuntansi berpengaruh terhadap penggunaan informasi akuntansi. Hasil penelitian ini sesuai dengan penelitian (Sunaryo, Dadang, dan Erdawati, 2021) bahwa persepsi pelaku UMKM tentang akuntansi berpengaruh positif terhadap penggunaan informasi akuntansi. hal tersebut menunjukkan bahwa jika persepsi pelaku UMKM tentang akuntansi mengalami peningkatan maka penggunaan informasi akuntansi pada pelaku UMKM di Kecamatan Sukodono akan dapat meningkat juga</w:t>
      </w:r>
      <w:r w:rsidR="00F65EEF">
        <w:rPr>
          <w:sz w:val="20"/>
          <w:szCs w:val="20"/>
          <w:lang w:val="en-US"/>
        </w:rPr>
        <w:t xml:space="preserve"> </w:t>
      </w:r>
      <w:r w:rsidR="00F65EEF">
        <w:rPr>
          <w:sz w:val="20"/>
          <w:szCs w:val="20"/>
          <w:lang w:val="en-US"/>
        </w:rPr>
        <w:fldChar w:fldCharType="begin" w:fldLock="1"/>
      </w:r>
      <w:r w:rsidR="00F65EEF">
        <w:rPr>
          <w:sz w:val="20"/>
          <w:szCs w:val="20"/>
          <w:lang w:val="en-US"/>
        </w:rPr>
        <w:instrText>ADDIN CSL_CITATION {"citationItems":[{"id":"ITEM-1","itemData":{"DOI":"10.31000/competitive.v5i1.4049","ISSN":"2615-255X","abstract":"Seorang tenaga kerja yang baik harus mempunyai kemampuan, keterampilan, pengetahuan, sikap dan etika agar menghasilkan produktivitas kerja yang tinggi. Produktivitas kerja yang tinggi, mudah dicapai apabila didukung oleh tenaga kerja yang sering termotivasi oleh pimpinan dalam melaksanakan pekerjaannya. Produktivitas kerja yang tinggi sangat diinginkan oleh banyak instansi, salah satunya Rumah Sakit. Tujuan penelitian ini untuk mengetahui hubungan motivasi kerja dengan produktivitas kerja petugas pendaftaran di RSU ‘Aisyiyah Ponorogo. Desain penelitian ini adalah korelasional dengan pendekatan cross sectional. Populasi penelitian ini adalah semua petugas pendaftaran di RSU ‘Aisyiyah Ponorogo yang berjumlah 20 (dua puluh) petugas. Teknik sampling yang digunakan adalah sampling jenuh. Analisis data yang digunakan adalah analisis spearman rank. Dari hasil pengolahan data menggunakan uji spearman rank program SPSS 16.0. Ada hubungan motivasi kerja dengan produktivitas kerja petugas pendaftaran di RSU ‘Aisyiyah Ponorogo. Hasil dari analisa menunjukkan ρ value lebih kecil dari 0,05 (sig. ρ 0,023 &lt; 0,05) dengan tingkat koefisien korelasi sedang yaitu sebesar 0,504. Kata","author":[{"dropping-particle":"","family":"Sunaryo","given":"Dede","non-dropping-particle":"","parse-names":false,"suffix":""},{"dropping-particle":"","family":"Dadang","given":"Dadang","non-dropping-particle":"","parse-names":false,"suffix":""},{"dropping-particle":"","family":"Erdawati","given":"Lena","non-dropping-particle":"","parse-names":false,"suffix":""}],"container-title":"COMPETITIVE Jurnal Akuntansi dan Keuangan","id":"ITEM-1","issue":"1","issued":{"date-parts":[["2021"]]},"page":"47","title":"Pengaruh Persepsi Pelaku Usaha Mikro Kecil Dan Menengah Tentang Akuntansi, Pengetahuan Akuntansi, Dan Skala Usaha Terhadap Penggunaan Informasi Akuntansi","type":"article-journal","volume":"5"},"uris":["http://www.mendeley.com/documents/?uuid=433367c8-83b9-4dc2-8b10-a5dcd4dca8cf"]}],"mendeley":{"formattedCitation":"[9]","plainTextFormattedCitation":"[9]","previouslyFormattedCitation":"[9]"},"properties":{"noteIndex":0},"schema":"https://github.com/citation-style-language/schema/raw/master/csl-citation.json"}</w:instrText>
      </w:r>
      <w:r w:rsidR="00F65EEF">
        <w:rPr>
          <w:sz w:val="20"/>
          <w:szCs w:val="20"/>
          <w:lang w:val="en-US"/>
        </w:rPr>
        <w:fldChar w:fldCharType="separate"/>
      </w:r>
      <w:r w:rsidR="00F65EEF" w:rsidRPr="00F65EEF">
        <w:rPr>
          <w:noProof/>
          <w:sz w:val="20"/>
          <w:szCs w:val="20"/>
          <w:lang w:val="en-US"/>
        </w:rPr>
        <w:t>[9]</w:t>
      </w:r>
      <w:r w:rsidR="00F65EEF">
        <w:rPr>
          <w:sz w:val="20"/>
          <w:szCs w:val="20"/>
          <w:lang w:val="en-US"/>
        </w:rPr>
        <w:fldChar w:fldCharType="end"/>
      </w:r>
      <w:r w:rsidR="00F65EEF">
        <w:rPr>
          <w:rFonts w:eastAsia="Calibri"/>
          <w:spacing w:val="1"/>
          <w:sz w:val="20"/>
          <w:szCs w:val="20"/>
          <w:lang w:val="en-US" w:eastAsia="en-US"/>
        </w:rPr>
        <w:t>.</w:t>
      </w:r>
    </w:p>
    <w:p w:rsidR="004915DC" w:rsidRPr="004915DC" w:rsidRDefault="004915DC" w:rsidP="00BE4DAF">
      <w:pPr>
        <w:suppressAutoHyphens w:val="0"/>
        <w:ind w:left="1486" w:firstLine="674"/>
        <w:contextualSpacing/>
        <w:jc w:val="both"/>
        <w:rPr>
          <w:sz w:val="20"/>
          <w:szCs w:val="20"/>
          <w:lang w:val="en-US" w:eastAsia="en-US"/>
        </w:rPr>
      </w:pPr>
    </w:p>
    <w:p w:rsidR="004915DC" w:rsidRPr="004915DC" w:rsidRDefault="004915DC" w:rsidP="00BE4DAF">
      <w:pPr>
        <w:numPr>
          <w:ilvl w:val="0"/>
          <w:numId w:val="30"/>
        </w:numPr>
        <w:spacing w:line="259" w:lineRule="auto"/>
        <w:jc w:val="both"/>
        <w:rPr>
          <w:rFonts w:eastAsia="Calibri"/>
          <w:b/>
          <w:sz w:val="20"/>
          <w:szCs w:val="20"/>
          <w:lang w:eastAsia="en-US"/>
        </w:rPr>
      </w:pPr>
      <w:r w:rsidRPr="004915DC">
        <w:rPr>
          <w:rFonts w:eastAsia="Calibri"/>
          <w:b/>
          <w:sz w:val="20"/>
          <w:szCs w:val="20"/>
          <w:lang w:eastAsia="en-US"/>
        </w:rPr>
        <w:t>Pengaruh</w:t>
      </w:r>
      <w:r w:rsidR="005513F3">
        <w:rPr>
          <w:rFonts w:eastAsia="Calibri"/>
          <w:b/>
          <w:sz w:val="20"/>
          <w:szCs w:val="20"/>
          <w:lang w:val="en-US" w:eastAsia="en-US"/>
        </w:rPr>
        <w:t xml:space="preserve"> Pengalaman Usaha terhadap Penggunaan Informasi Akuntansi</w:t>
      </w:r>
    </w:p>
    <w:p w:rsidR="004915DC" w:rsidRPr="004915DC" w:rsidRDefault="004915DC" w:rsidP="00BE4DAF">
      <w:pPr>
        <w:suppressAutoHyphens w:val="0"/>
        <w:ind w:left="1486" w:firstLine="674"/>
        <w:contextualSpacing/>
        <w:jc w:val="both"/>
        <w:rPr>
          <w:rFonts w:eastAsia="Calibri"/>
          <w:sz w:val="20"/>
          <w:szCs w:val="20"/>
          <w:lang w:val="en-US" w:eastAsia="en-US"/>
        </w:rPr>
      </w:pPr>
      <w:r w:rsidRPr="004915DC">
        <w:rPr>
          <w:rFonts w:eastAsia="Calibri"/>
          <w:sz w:val="20"/>
          <w:szCs w:val="20"/>
          <w:lang w:val="en-US" w:eastAsia="en-US"/>
        </w:rPr>
        <w:t xml:space="preserve">Berdasarkan </w:t>
      </w:r>
      <w:r w:rsidR="008E6157">
        <w:rPr>
          <w:rFonts w:eastAsia="Calibri"/>
          <w:sz w:val="20"/>
          <w:szCs w:val="20"/>
          <w:lang w:val="en-US" w:eastAsia="en-US"/>
        </w:rPr>
        <w:t xml:space="preserve">hasil uji hipotesis kedua yang dilakukan, pengalaman usaha menunjukkan nilai sig sebesar 0,708 &gt; 0,05 dengan t hitung &lt; t tabel yaitu 0,375 &lt; 1,664 yang berarti pengalaman usaha tidak mempunyai pengaruh terhadap penggunaan informasi akuntansi. </w:t>
      </w:r>
      <w:r w:rsidR="00431917">
        <w:rPr>
          <w:rFonts w:eastAsia="Calibri"/>
          <w:sz w:val="20"/>
          <w:szCs w:val="20"/>
          <w:lang w:val="en-US" w:eastAsia="en-US"/>
        </w:rPr>
        <w:t>Hasil penelitian ini sesuai dengan (Purba dan Khadijah, 2020) bahwa pengalaman usaha tidak berpengaruh terhadap signifikan terhadap penggunaan informasi akuntansi. Hal ini dikarenakan UMKM di Kecamatan Sukodono meskipun sudah berumur lama atau sudah berpengalaman namun masih banyak UMKM yang memiliki omset tahunan yang rendah sehingga mereka belum membutuhkan informasi akuntansi dalam operas</w:t>
      </w:r>
      <w:r w:rsidR="00F65EEF">
        <w:rPr>
          <w:rFonts w:eastAsia="Calibri"/>
          <w:sz w:val="20"/>
          <w:szCs w:val="20"/>
          <w:lang w:val="en-US" w:eastAsia="en-US"/>
        </w:rPr>
        <w:t xml:space="preserve">ional usaha yang dijalankannya </w:t>
      </w:r>
      <w:r w:rsidR="00F65EEF">
        <w:rPr>
          <w:rFonts w:eastAsia="Calibri"/>
          <w:sz w:val="20"/>
          <w:szCs w:val="20"/>
          <w:lang w:val="en-US" w:eastAsia="en-US"/>
        </w:rPr>
        <w:fldChar w:fldCharType="begin" w:fldLock="1"/>
      </w:r>
      <w:r w:rsidR="00F65EEF">
        <w:rPr>
          <w:rFonts w:eastAsia="Calibri"/>
          <w:sz w:val="20"/>
          <w:szCs w:val="20"/>
          <w:lang w:val="en-US" w:eastAsia="en-US"/>
        </w:rPr>
        <w:instrText>ADDIN CSL_CITATION {"citationItems":[{"id":"ITEM-1","itemData":{"ISBN":"9786025282928","abstract":"This research was conducted to find out how the influence was given to the use of accounting information through the level of education, business scale, business income and business experience by MSME players in Batam City. The research is quantitative and the data is primary data in the form of a questionnaire used. All UMKM players in Batam city that are registered in the cooperative and the UMKM office in Batam city are the object or population. Samples were taken by simple random sampling and using the Slovin formula. The data analysis method used is validity test, reliability test, classical assumption, descriptive analysis, multiple linear regression and hypothesis testing. By using the SPSS test, the results of the t test for the level of education, business scale and business income have a significant effect on the use of accounting information, while business experience has no significant effect. Through the f test, the education level, business scale, business income and business experience have a significant effect on the use","author":[{"dropping-particle":"","family":"Purba","given":"Neni Marlina Br","non-dropping-particle":"","parse-names":false,"suffix":""},{"dropping-particle":"","family":"Khadijah","given":"","non-dropping-particle":"","parse-names":false,"suffix":""}],"container-title":"Jurnal Mutiara Akuntansi","id":"ITEM-1","issue":"2","issued":{"date-parts":[["2020"]]},"page":"114-119","title":"Analisis Skala Usaha , Pendapatan Usaha dan Pengalaman Usaha terhadap Penggunaan Informasi Akuntansi pada Pelaku UMKM di Kota Batam","type":"article-journal","volume":"5"},"uris":["http://www.mendeley.com/documents/?uuid=acc21343-cc68-408c-b3f4-30b7ae06d63a"]}],"mendeley":{"formattedCitation":"[10]","plainTextFormattedCitation":"[10]","previouslyFormattedCitation":"[10]"},"properties":{"noteIndex":0},"schema":"https://github.com/citation-style-language/schema/raw/master/csl-citation.json"}</w:instrText>
      </w:r>
      <w:r w:rsidR="00F65EEF">
        <w:rPr>
          <w:rFonts w:eastAsia="Calibri"/>
          <w:sz w:val="20"/>
          <w:szCs w:val="20"/>
          <w:lang w:val="en-US" w:eastAsia="en-US"/>
        </w:rPr>
        <w:fldChar w:fldCharType="separate"/>
      </w:r>
      <w:r w:rsidR="00F65EEF" w:rsidRPr="00F65EEF">
        <w:rPr>
          <w:rFonts w:eastAsia="Calibri"/>
          <w:noProof/>
          <w:sz w:val="20"/>
          <w:szCs w:val="20"/>
          <w:lang w:val="en-US" w:eastAsia="en-US"/>
        </w:rPr>
        <w:t>[10]</w:t>
      </w:r>
      <w:r w:rsidR="00F65EEF">
        <w:rPr>
          <w:rFonts w:eastAsia="Calibri"/>
          <w:sz w:val="20"/>
          <w:szCs w:val="20"/>
          <w:lang w:val="en-US" w:eastAsia="en-US"/>
        </w:rPr>
        <w:fldChar w:fldCharType="end"/>
      </w:r>
    </w:p>
    <w:p w:rsidR="004915DC" w:rsidRPr="004915DC" w:rsidRDefault="004915DC" w:rsidP="00BE4DAF">
      <w:pPr>
        <w:suppressAutoHyphens w:val="0"/>
        <w:ind w:left="1486" w:firstLine="674"/>
        <w:contextualSpacing/>
        <w:jc w:val="both"/>
        <w:rPr>
          <w:sz w:val="20"/>
          <w:szCs w:val="20"/>
          <w:lang w:val="en-US" w:eastAsia="en-US"/>
        </w:rPr>
      </w:pPr>
    </w:p>
    <w:p w:rsidR="004915DC" w:rsidRDefault="004915DC" w:rsidP="00BE4DAF">
      <w:pPr>
        <w:pStyle w:val="ListParagraph"/>
        <w:numPr>
          <w:ilvl w:val="0"/>
          <w:numId w:val="30"/>
        </w:numPr>
        <w:jc w:val="both"/>
        <w:rPr>
          <w:rFonts w:eastAsia="Calibri"/>
          <w:b/>
          <w:sz w:val="20"/>
          <w:szCs w:val="20"/>
          <w:lang w:val="en-US" w:eastAsia="en-US"/>
        </w:rPr>
      </w:pPr>
      <w:r w:rsidRPr="004915DC">
        <w:rPr>
          <w:rFonts w:eastAsia="Calibri"/>
          <w:b/>
          <w:sz w:val="20"/>
          <w:szCs w:val="20"/>
          <w:lang w:val="en-US" w:eastAsia="en-US"/>
        </w:rPr>
        <w:t>Pengaruh</w:t>
      </w:r>
      <w:r w:rsidR="00C009C4">
        <w:rPr>
          <w:rFonts w:eastAsia="Calibri"/>
          <w:b/>
          <w:sz w:val="20"/>
          <w:szCs w:val="20"/>
          <w:lang w:val="en-US" w:eastAsia="en-US"/>
        </w:rPr>
        <w:t xml:space="preserve"> Skala Usaha terhadap Penggunaan Informasi Akuntansi.</w:t>
      </w:r>
    </w:p>
    <w:p w:rsidR="004F6812" w:rsidRPr="00C009C4" w:rsidRDefault="004915DC" w:rsidP="00C009C4">
      <w:pPr>
        <w:pStyle w:val="ListParagraph"/>
        <w:ind w:left="1486" w:firstLine="674"/>
        <w:jc w:val="both"/>
        <w:rPr>
          <w:rFonts w:eastAsia="Calibri"/>
          <w:sz w:val="20"/>
          <w:szCs w:val="20"/>
          <w:lang w:val="en-US" w:eastAsia="en-US"/>
        </w:rPr>
      </w:pPr>
      <w:r w:rsidRPr="004915DC">
        <w:rPr>
          <w:rFonts w:eastAsia="Calibri"/>
          <w:sz w:val="20"/>
          <w:szCs w:val="20"/>
          <w:lang w:val="en-US" w:eastAsia="en-US"/>
        </w:rPr>
        <w:t xml:space="preserve">Berdasarkan </w:t>
      </w:r>
      <w:r w:rsidR="00431917">
        <w:rPr>
          <w:rFonts w:eastAsia="Calibri"/>
          <w:sz w:val="20"/>
          <w:szCs w:val="20"/>
          <w:lang w:val="en-US" w:eastAsia="en-US"/>
        </w:rPr>
        <w:t xml:space="preserve">hasil uji hipotesis ketiga yang dilakukan, skala usaha menunjukkan nilai sig sebesar 0,953 &gt; 0,05 dengan t hitung &lt; t tabel 0,059 &lt; 1,664 yang berarti skala usaha tidak mempunyai pengaruh positif terhadap penggunaan informasi akuntansi. Hasil penelitian ini sesuai dengan </w:t>
      </w:r>
      <w:r w:rsidR="009044B6">
        <w:rPr>
          <w:rFonts w:eastAsia="Calibri"/>
          <w:sz w:val="20"/>
          <w:szCs w:val="20"/>
          <w:lang w:val="en-US" w:eastAsia="en-US"/>
        </w:rPr>
        <w:t>(Novianti, Mustika dan Eka, 2018) bahwa skala usaha UMKM tidak berpengaruh terhadap penggunaan informasi akuntansi. Hal ini dikarenakan para pelaku UMKM tidak membuat kebijakan berdasarkan informasi akuntansi dan tidak menunjang informasi auntansi s</w:t>
      </w:r>
      <w:r w:rsidR="00F65EEF">
        <w:rPr>
          <w:rFonts w:eastAsia="Calibri"/>
          <w:sz w:val="20"/>
          <w:szCs w:val="20"/>
          <w:lang w:val="en-US" w:eastAsia="en-US"/>
        </w:rPr>
        <w:t xml:space="preserve">ebagai dasar keputusan keuangan </w:t>
      </w:r>
      <w:r w:rsidR="00F65EEF">
        <w:rPr>
          <w:rFonts w:eastAsia="Calibri"/>
          <w:sz w:val="20"/>
          <w:szCs w:val="20"/>
          <w:lang w:val="en-US" w:eastAsia="en-US"/>
        </w:rPr>
        <w:fldChar w:fldCharType="begin" w:fldLock="1"/>
      </w:r>
      <w:r w:rsidR="00F65EEF">
        <w:rPr>
          <w:rFonts w:eastAsia="Calibri"/>
          <w:sz w:val="20"/>
          <w:szCs w:val="20"/>
          <w:lang w:val="en-US" w:eastAsia="en-US"/>
        </w:rPr>
        <w:instrText>ADDIN CSL_CITATION {"citationItems":[{"id":"ITEM-1","itemData":{"author":[{"dropping-particle":"","family":"Novianti. D, Mustika. I. W.","given":"Eka. L.H","non-dropping-particle":"","parse-names":false,"suffix":""}],"container-title":"Jurnal Ekonomi, Bisnis, dan Akuntansi","id":"ITEM-1","issued":{"date-parts":[["2018"]]},"title":"Pengaruh Tingkat Pendidikan, Pelatihan Akuntansi, Umur Usaha dan Skala Usaha Pelaku UMKM Terhadap Penggunaan Informasi Akuntansi di Kecamatan Purwokerto Utara","type":"article-journal","volume":"20"},"uris":["http://www.mendeley.com/documents/?uuid=806d6bc6-379d-3a02-82ab-caa4ec4ed2e7"]}],"mendeley":{"formattedCitation":"[11]","plainTextFormattedCitation":"[11]"},"properties":{"noteIndex":0},"schema":"https://github.com/citation-style-language/schema/raw/master/csl-citation.json"}</w:instrText>
      </w:r>
      <w:r w:rsidR="00F65EEF">
        <w:rPr>
          <w:rFonts w:eastAsia="Calibri"/>
          <w:sz w:val="20"/>
          <w:szCs w:val="20"/>
          <w:lang w:val="en-US" w:eastAsia="en-US"/>
        </w:rPr>
        <w:fldChar w:fldCharType="separate"/>
      </w:r>
      <w:r w:rsidR="00F65EEF" w:rsidRPr="00F65EEF">
        <w:rPr>
          <w:rFonts w:eastAsia="Calibri"/>
          <w:noProof/>
          <w:sz w:val="20"/>
          <w:szCs w:val="20"/>
          <w:lang w:val="en-US" w:eastAsia="en-US"/>
        </w:rPr>
        <w:t>[11]</w:t>
      </w:r>
      <w:r w:rsidR="00F65EEF">
        <w:rPr>
          <w:rFonts w:eastAsia="Calibri"/>
          <w:sz w:val="20"/>
          <w:szCs w:val="20"/>
          <w:lang w:val="en-US" w:eastAsia="en-US"/>
        </w:rPr>
        <w:fldChar w:fldCharType="end"/>
      </w:r>
    </w:p>
    <w:p w:rsidR="004F6812" w:rsidRDefault="006C4575">
      <w:pPr>
        <w:pStyle w:val="Heading1"/>
        <w:rPr>
          <w:sz w:val="32"/>
          <w:szCs w:val="24"/>
        </w:rPr>
      </w:pPr>
      <w:r>
        <w:rPr>
          <w:sz w:val="24"/>
        </w:rPr>
        <w:t>I</w:t>
      </w:r>
      <w:r>
        <w:rPr>
          <w:sz w:val="24"/>
          <w:lang w:val="en-ID"/>
        </w:rPr>
        <w:t>V</w:t>
      </w:r>
      <w:r>
        <w:rPr>
          <w:sz w:val="24"/>
        </w:rPr>
        <w:t>. Kesimpulan</w:t>
      </w:r>
    </w:p>
    <w:p w:rsidR="00BE4DAF" w:rsidRDefault="00BE4DAF" w:rsidP="00107619">
      <w:pPr>
        <w:pStyle w:val="ListParagraph"/>
        <w:autoSpaceDE w:val="0"/>
        <w:autoSpaceDN w:val="0"/>
        <w:adjustRightInd w:val="0"/>
        <w:jc w:val="both"/>
        <w:rPr>
          <w:sz w:val="20"/>
          <w:szCs w:val="20"/>
        </w:rPr>
      </w:pPr>
      <w:r w:rsidRPr="00BE4DAF">
        <w:rPr>
          <w:sz w:val="20"/>
          <w:szCs w:val="20"/>
        </w:rPr>
        <w:t>Berdasarkan pada hasil penelitian dan pembahasan yang telah dijelaskan diatas, maka dapat disimpulkan sebagai berikut :</w:t>
      </w:r>
    </w:p>
    <w:p w:rsidR="004F6812" w:rsidRDefault="006F7CF4" w:rsidP="00BE4DAF">
      <w:pPr>
        <w:pStyle w:val="ListParagraph"/>
        <w:numPr>
          <w:ilvl w:val="0"/>
          <w:numId w:val="33"/>
        </w:numPr>
        <w:autoSpaceDE w:val="0"/>
        <w:autoSpaceDN w:val="0"/>
        <w:adjustRightInd w:val="0"/>
        <w:jc w:val="both"/>
        <w:rPr>
          <w:sz w:val="20"/>
          <w:szCs w:val="20"/>
        </w:rPr>
      </w:pPr>
      <w:r>
        <w:rPr>
          <w:sz w:val="20"/>
          <w:szCs w:val="20"/>
          <w:lang w:val="en-US"/>
        </w:rPr>
        <w:t>Pe</w:t>
      </w:r>
      <w:r w:rsidR="009D0299">
        <w:rPr>
          <w:sz w:val="20"/>
          <w:szCs w:val="20"/>
          <w:lang w:val="en-US"/>
        </w:rPr>
        <w:t>rsepsi pelaku usaha mikro, kecil dan menengah tentang akuntansi berpengaruh terhadap penggunaan informasi akuntansi</w:t>
      </w:r>
      <w:r w:rsidR="00BE4DAF">
        <w:rPr>
          <w:sz w:val="20"/>
          <w:szCs w:val="20"/>
        </w:rPr>
        <w:t>.</w:t>
      </w:r>
    </w:p>
    <w:p w:rsidR="00BE4DAF" w:rsidRPr="00BE4DAF" w:rsidRDefault="009D0299" w:rsidP="00BE4DAF">
      <w:pPr>
        <w:pStyle w:val="ListParagraph"/>
        <w:numPr>
          <w:ilvl w:val="0"/>
          <w:numId w:val="33"/>
        </w:numPr>
        <w:autoSpaceDE w:val="0"/>
        <w:autoSpaceDN w:val="0"/>
        <w:adjustRightInd w:val="0"/>
        <w:jc w:val="both"/>
        <w:rPr>
          <w:sz w:val="20"/>
          <w:szCs w:val="20"/>
        </w:rPr>
      </w:pPr>
      <w:r>
        <w:rPr>
          <w:sz w:val="20"/>
          <w:szCs w:val="20"/>
          <w:lang w:val="en-US"/>
        </w:rPr>
        <w:t>Pengalaman usaha tidak berpengaruh terhadap penggunaan informasi akuntansi</w:t>
      </w:r>
      <w:r w:rsidR="00BE4DAF" w:rsidRPr="00BE4DAF">
        <w:rPr>
          <w:sz w:val="20"/>
          <w:szCs w:val="20"/>
          <w:lang w:val="en-US"/>
        </w:rPr>
        <w:t>.</w:t>
      </w:r>
    </w:p>
    <w:p w:rsidR="00BE4DAF" w:rsidRDefault="009D0299" w:rsidP="00BE4DAF">
      <w:pPr>
        <w:pStyle w:val="ListParagraph"/>
        <w:numPr>
          <w:ilvl w:val="0"/>
          <w:numId w:val="33"/>
        </w:numPr>
        <w:autoSpaceDE w:val="0"/>
        <w:autoSpaceDN w:val="0"/>
        <w:adjustRightInd w:val="0"/>
        <w:jc w:val="both"/>
        <w:rPr>
          <w:sz w:val="20"/>
          <w:szCs w:val="20"/>
        </w:rPr>
      </w:pPr>
      <w:r>
        <w:rPr>
          <w:sz w:val="20"/>
          <w:szCs w:val="20"/>
        </w:rPr>
        <w:t>S</w:t>
      </w:r>
      <w:r>
        <w:rPr>
          <w:sz w:val="20"/>
          <w:szCs w:val="20"/>
          <w:lang w:val="en-US"/>
        </w:rPr>
        <w:t>kala usaha tidak berpengaruh terhadap penggunaan informasi akuntansi</w:t>
      </w:r>
      <w:r w:rsidR="00BE4DAF">
        <w:rPr>
          <w:sz w:val="20"/>
          <w:szCs w:val="20"/>
        </w:rPr>
        <w:t>.</w:t>
      </w:r>
    </w:p>
    <w:p w:rsidR="004F6812" w:rsidRDefault="006C4575">
      <w:pPr>
        <w:pStyle w:val="Heading1"/>
        <w:rPr>
          <w:sz w:val="24"/>
        </w:rPr>
      </w:pPr>
      <w:r>
        <w:rPr>
          <w:sz w:val="24"/>
        </w:rPr>
        <w:t xml:space="preserve">Ucapan Terima Kasih </w:t>
      </w:r>
    </w:p>
    <w:p w:rsidR="00B46380" w:rsidRPr="00E0756F" w:rsidRDefault="00A67C62" w:rsidP="00A67C62">
      <w:pPr>
        <w:ind w:left="283"/>
        <w:jc w:val="both"/>
        <w:rPr>
          <w:sz w:val="20"/>
          <w:szCs w:val="20"/>
        </w:rPr>
      </w:pPr>
      <w:r>
        <w:rPr>
          <w:sz w:val="20"/>
          <w:szCs w:val="20"/>
          <w:lang w:val="en-US"/>
        </w:rPr>
        <w:t>Penulis mengucapkan</w:t>
      </w:r>
      <w:r w:rsidR="005C4D8F" w:rsidRPr="005C4D8F">
        <w:rPr>
          <w:sz w:val="20"/>
          <w:szCs w:val="20"/>
        </w:rPr>
        <w:t xml:space="preserve"> terima kasih</w:t>
      </w:r>
      <w:r>
        <w:rPr>
          <w:sz w:val="20"/>
          <w:szCs w:val="20"/>
          <w:lang w:val="en-US"/>
        </w:rPr>
        <w:t xml:space="preserve"> yang</w:t>
      </w:r>
      <w:r>
        <w:rPr>
          <w:sz w:val="20"/>
          <w:szCs w:val="20"/>
        </w:rPr>
        <w:t xml:space="preserve"> tulus</w:t>
      </w:r>
      <w:r w:rsidR="005C4D8F" w:rsidRPr="005C4D8F">
        <w:rPr>
          <w:sz w:val="20"/>
          <w:szCs w:val="20"/>
        </w:rPr>
        <w:t xml:space="preserve"> k</w:t>
      </w:r>
      <w:r w:rsidR="00A97C4B">
        <w:rPr>
          <w:sz w:val="20"/>
          <w:szCs w:val="20"/>
        </w:rPr>
        <w:t>epada</w:t>
      </w:r>
      <w:r w:rsidR="00A97C4B">
        <w:rPr>
          <w:sz w:val="20"/>
          <w:szCs w:val="20"/>
          <w:lang w:val="en-US"/>
        </w:rPr>
        <w:t xml:space="preserve"> </w:t>
      </w:r>
      <w:r>
        <w:rPr>
          <w:sz w:val="20"/>
          <w:szCs w:val="20"/>
          <w:lang w:val="en-US"/>
        </w:rPr>
        <w:t xml:space="preserve">Para </w:t>
      </w:r>
      <w:r w:rsidR="00A97C4B">
        <w:rPr>
          <w:sz w:val="20"/>
          <w:szCs w:val="20"/>
          <w:lang w:val="en-US"/>
        </w:rPr>
        <w:t>Dosen,</w:t>
      </w:r>
      <w:r>
        <w:rPr>
          <w:sz w:val="20"/>
          <w:szCs w:val="20"/>
        </w:rPr>
        <w:t xml:space="preserve"> </w:t>
      </w:r>
      <w:r>
        <w:rPr>
          <w:sz w:val="20"/>
          <w:szCs w:val="20"/>
          <w:lang w:val="en-US"/>
        </w:rPr>
        <w:t>O</w:t>
      </w:r>
      <w:r w:rsidR="00A97C4B">
        <w:rPr>
          <w:sz w:val="20"/>
          <w:szCs w:val="20"/>
        </w:rPr>
        <w:t xml:space="preserve">rangtua </w:t>
      </w:r>
      <w:r>
        <w:rPr>
          <w:sz w:val="20"/>
          <w:szCs w:val="20"/>
          <w:lang w:val="en-US"/>
        </w:rPr>
        <w:t xml:space="preserve">tersayang </w:t>
      </w:r>
      <w:r w:rsidR="00A97C4B">
        <w:rPr>
          <w:sz w:val="20"/>
          <w:szCs w:val="20"/>
        </w:rPr>
        <w:t>dan teman</w:t>
      </w:r>
      <w:r w:rsidR="00A97C4B">
        <w:rPr>
          <w:sz w:val="20"/>
          <w:szCs w:val="20"/>
          <w:lang w:val="en-US"/>
        </w:rPr>
        <w:t>-teman</w:t>
      </w:r>
      <w:r>
        <w:rPr>
          <w:sz w:val="20"/>
          <w:szCs w:val="20"/>
        </w:rPr>
        <w:t xml:space="preserve"> yang </w:t>
      </w:r>
      <w:r>
        <w:rPr>
          <w:sz w:val="20"/>
          <w:szCs w:val="20"/>
          <w:lang w:val="en-US"/>
        </w:rPr>
        <w:t xml:space="preserve">mendukung keberhasilan penulis, serta </w:t>
      </w:r>
      <w:r>
        <w:rPr>
          <w:sz w:val="20"/>
          <w:szCs w:val="20"/>
        </w:rPr>
        <w:t xml:space="preserve">senantiasa memberi semangat </w:t>
      </w:r>
      <w:r w:rsidR="005C4D8F" w:rsidRPr="005C4D8F">
        <w:rPr>
          <w:sz w:val="20"/>
          <w:szCs w:val="20"/>
        </w:rPr>
        <w:t>untuk segera menyelesaikan penulisan skripsi.</w:t>
      </w:r>
    </w:p>
    <w:p w:rsidR="004F6812" w:rsidRDefault="006C4575">
      <w:pPr>
        <w:pStyle w:val="Heading1"/>
        <w:numPr>
          <w:ilvl w:val="0"/>
          <w:numId w:val="0"/>
        </w:numPr>
        <w:rPr>
          <w:sz w:val="24"/>
          <w:lang w:val="en-ID"/>
        </w:rPr>
      </w:pPr>
      <w:r>
        <w:rPr>
          <w:sz w:val="24"/>
          <w:lang w:val="en-ID"/>
        </w:rPr>
        <w:t>Referensi</w:t>
      </w:r>
    </w:p>
    <w:p w:rsidR="00F65EEF" w:rsidRPr="00F65EEF" w:rsidRDefault="00F65EEF" w:rsidP="00F65EEF">
      <w:pPr>
        <w:rPr>
          <w:lang w:val="en-ID"/>
        </w:rPr>
      </w:pPr>
    </w:p>
    <w:p w:rsidR="00F65EEF" w:rsidRPr="00F65EEF" w:rsidRDefault="005E54EB" w:rsidP="008B4D6D">
      <w:pPr>
        <w:widowControl w:val="0"/>
        <w:autoSpaceDE w:val="0"/>
        <w:autoSpaceDN w:val="0"/>
        <w:adjustRightInd w:val="0"/>
        <w:ind w:left="640" w:hanging="498"/>
        <w:rPr>
          <w:noProof/>
          <w:sz w:val="20"/>
        </w:rPr>
      </w:pPr>
      <w:r>
        <w:rPr>
          <w:noProof/>
          <w:sz w:val="20"/>
          <w:szCs w:val="20"/>
        </w:rPr>
        <w:fldChar w:fldCharType="begin" w:fldLock="1"/>
      </w:r>
      <w:r>
        <w:rPr>
          <w:noProof/>
          <w:sz w:val="20"/>
          <w:szCs w:val="20"/>
        </w:rPr>
        <w:instrText xml:space="preserve">ADDIN Mendeley Bibliography CSL_BIBLIOGRAPHY </w:instrText>
      </w:r>
      <w:r>
        <w:rPr>
          <w:noProof/>
          <w:sz w:val="20"/>
          <w:szCs w:val="20"/>
        </w:rPr>
        <w:fldChar w:fldCharType="separate"/>
      </w:r>
      <w:r w:rsidR="00F65EEF" w:rsidRPr="00F65EEF">
        <w:rPr>
          <w:noProof/>
          <w:sz w:val="20"/>
        </w:rPr>
        <w:t>[1]</w:t>
      </w:r>
      <w:r w:rsidR="00F65EEF" w:rsidRPr="00F65EEF">
        <w:rPr>
          <w:noProof/>
          <w:sz w:val="20"/>
        </w:rPr>
        <w:tab/>
        <w:t xml:space="preserve">F. Anggraeni, “Pengembangan Usaha Mikro, Kecil Dan Menengah (UMKM) Melalui Fasilitasi Pihak Eksternal Dan Potensi Internal (Studi Kasus Pada Kelompok Usaha ‘Emping Jagung’ Di Kelurahan Pandanwangi Kecamatan Blimbing Kota Malang),” </w:t>
      </w:r>
      <w:r w:rsidR="00F65EEF" w:rsidRPr="00F65EEF">
        <w:rPr>
          <w:i/>
          <w:iCs/>
          <w:noProof/>
          <w:sz w:val="20"/>
        </w:rPr>
        <w:t>J. Adm. Publik Mhs. Univ. Brawijaya</w:t>
      </w:r>
      <w:r w:rsidR="00F65EEF" w:rsidRPr="00F65EEF">
        <w:rPr>
          <w:noProof/>
          <w:sz w:val="20"/>
        </w:rPr>
        <w:t xml:space="preserve">, vol. 1, no. 6, pp. </w:t>
      </w:r>
      <w:r w:rsidR="00F65EEF" w:rsidRPr="00F65EEF">
        <w:rPr>
          <w:noProof/>
          <w:sz w:val="20"/>
        </w:rPr>
        <w:lastRenderedPageBreak/>
        <w:t>1286–1295, 2013.</w:t>
      </w:r>
    </w:p>
    <w:p w:rsidR="00F65EEF" w:rsidRPr="00F65EEF" w:rsidRDefault="00F65EEF" w:rsidP="00107619">
      <w:pPr>
        <w:widowControl w:val="0"/>
        <w:autoSpaceDE w:val="0"/>
        <w:autoSpaceDN w:val="0"/>
        <w:adjustRightInd w:val="0"/>
        <w:ind w:left="640" w:hanging="498"/>
        <w:rPr>
          <w:noProof/>
          <w:sz w:val="20"/>
        </w:rPr>
      </w:pPr>
      <w:r w:rsidRPr="00F65EEF">
        <w:rPr>
          <w:noProof/>
          <w:sz w:val="20"/>
        </w:rPr>
        <w:t>[2]</w:t>
      </w:r>
      <w:r w:rsidRPr="00F65EEF">
        <w:rPr>
          <w:noProof/>
          <w:sz w:val="20"/>
        </w:rPr>
        <w:tab/>
        <w:t xml:space="preserve">I. N. S. Ade, “Pengetahuan Akuntansi Pelaku Usaha Mikro Kecil dan Menengah (UMKM) Terhadap Laporan Keuangan,” </w:t>
      </w:r>
      <w:r w:rsidRPr="00F65EEF">
        <w:rPr>
          <w:i/>
          <w:iCs/>
          <w:noProof/>
          <w:sz w:val="20"/>
        </w:rPr>
        <w:t>J. Ilm. Indones.</w:t>
      </w:r>
      <w:r w:rsidRPr="00F65EEF">
        <w:rPr>
          <w:noProof/>
          <w:sz w:val="20"/>
        </w:rPr>
        <w:t>, vol. 4, no. 2, pp. 1–13, 2019.</w:t>
      </w:r>
    </w:p>
    <w:p w:rsidR="00F65EEF" w:rsidRPr="00F65EEF" w:rsidRDefault="00F65EEF" w:rsidP="00107619">
      <w:pPr>
        <w:widowControl w:val="0"/>
        <w:autoSpaceDE w:val="0"/>
        <w:autoSpaceDN w:val="0"/>
        <w:adjustRightInd w:val="0"/>
        <w:ind w:left="640" w:hanging="498"/>
        <w:rPr>
          <w:noProof/>
          <w:sz w:val="20"/>
        </w:rPr>
      </w:pPr>
      <w:r w:rsidRPr="00F65EEF">
        <w:rPr>
          <w:noProof/>
          <w:sz w:val="20"/>
        </w:rPr>
        <w:t>[3]</w:t>
      </w:r>
      <w:r w:rsidRPr="00F65EEF">
        <w:rPr>
          <w:noProof/>
          <w:sz w:val="20"/>
        </w:rPr>
        <w:tab/>
        <w:t>&amp; J. M. . A. Hariyoko Y , Soesiantoro A, “PEMBERDAYAAN UMKM BATIK TULIS DI KAMPOENG BATIK KABUPATEN SIDOARJO Yusuf Hariyoko , Adi Soesiantoro , Mohammad Agus Junaidi Pemberdayaan UMKM Batik Tulis di Kampoeng Batik … Hariyoko Y , Soesiantoro A , &amp; Junaidi M . A ( 2021 ) PENDAHULUAN Usaha Mikro , K,” pp. 1–10, 2021.</w:t>
      </w:r>
    </w:p>
    <w:p w:rsidR="00F65EEF" w:rsidRPr="00F65EEF" w:rsidRDefault="00F65EEF" w:rsidP="00107619">
      <w:pPr>
        <w:widowControl w:val="0"/>
        <w:autoSpaceDE w:val="0"/>
        <w:autoSpaceDN w:val="0"/>
        <w:adjustRightInd w:val="0"/>
        <w:ind w:left="640" w:hanging="498"/>
        <w:rPr>
          <w:noProof/>
          <w:sz w:val="20"/>
        </w:rPr>
      </w:pPr>
      <w:r w:rsidRPr="00F65EEF">
        <w:rPr>
          <w:noProof/>
          <w:sz w:val="20"/>
        </w:rPr>
        <w:t>[4]</w:t>
      </w:r>
      <w:r w:rsidRPr="00F65EEF">
        <w:rPr>
          <w:noProof/>
          <w:sz w:val="20"/>
        </w:rPr>
        <w:tab/>
        <w:t xml:space="preserve">A. Nirwana and D. Purnama, “Pengaruh Jenjang Pendidikan, Skala Usaha Dan Lama Usaha Terhadap Penggunaan Informasi Akuntansi Pada Umkm Di Kecamatan Ciawigebang,” </w:t>
      </w:r>
      <w:r w:rsidRPr="00F65EEF">
        <w:rPr>
          <w:i/>
          <w:iCs/>
          <w:noProof/>
          <w:sz w:val="20"/>
        </w:rPr>
        <w:t>J. Ris. Keuang. Dan Akunt.</w:t>
      </w:r>
      <w:r w:rsidRPr="00F65EEF">
        <w:rPr>
          <w:noProof/>
          <w:sz w:val="20"/>
        </w:rPr>
        <w:t>, vol. 5, no. 1, pp. 55–65, 2019, doi: 10.25134/jrka.v5i1.1881.</w:t>
      </w:r>
    </w:p>
    <w:p w:rsidR="00F65EEF" w:rsidRPr="00F65EEF" w:rsidRDefault="00F65EEF" w:rsidP="00107619">
      <w:pPr>
        <w:widowControl w:val="0"/>
        <w:autoSpaceDE w:val="0"/>
        <w:autoSpaceDN w:val="0"/>
        <w:adjustRightInd w:val="0"/>
        <w:ind w:left="640" w:hanging="498"/>
        <w:rPr>
          <w:noProof/>
          <w:sz w:val="20"/>
        </w:rPr>
      </w:pPr>
      <w:r w:rsidRPr="00F65EEF">
        <w:rPr>
          <w:noProof/>
          <w:sz w:val="20"/>
        </w:rPr>
        <w:t>[5]</w:t>
      </w:r>
      <w:r w:rsidRPr="00F65EEF">
        <w:rPr>
          <w:noProof/>
          <w:sz w:val="20"/>
        </w:rPr>
        <w:tab/>
        <w:t>I. W. B. Muhammad, Surjono, “Hubungan Kinerja Umkm Dengan Modal Ekonomi Pelaku Umkm Di Kecamatan,” vol. 11, no. April, pp. 1–8, 2022.</w:t>
      </w:r>
    </w:p>
    <w:p w:rsidR="00F65EEF" w:rsidRPr="00F65EEF" w:rsidRDefault="00F65EEF" w:rsidP="00107619">
      <w:pPr>
        <w:widowControl w:val="0"/>
        <w:autoSpaceDE w:val="0"/>
        <w:autoSpaceDN w:val="0"/>
        <w:adjustRightInd w:val="0"/>
        <w:ind w:left="640" w:hanging="498"/>
        <w:rPr>
          <w:noProof/>
          <w:sz w:val="20"/>
        </w:rPr>
      </w:pPr>
      <w:r w:rsidRPr="00F65EEF">
        <w:rPr>
          <w:noProof/>
          <w:sz w:val="20"/>
        </w:rPr>
        <w:t>[6]</w:t>
      </w:r>
      <w:r w:rsidRPr="00F65EEF">
        <w:rPr>
          <w:noProof/>
          <w:sz w:val="20"/>
        </w:rPr>
        <w:tab/>
        <w:t xml:space="preserve">D. Lestanti, “Pengaruh pengetahuan akuntansi, pengalaman usaha, dan motivasi kerja terhadap persepsi penggunaan informasi akuntansi pada pelaku Usaha Kecil Dan Menengah Boyolali.,” </w:t>
      </w:r>
      <w:r w:rsidRPr="00F65EEF">
        <w:rPr>
          <w:i/>
          <w:iCs/>
          <w:noProof/>
          <w:sz w:val="20"/>
        </w:rPr>
        <w:t>J. Univ. Negeri Yogyakarta</w:t>
      </w:r>
      <w:r w:rsidRPr="00F65EEF">
        <w:rPr>
          <w:noProof/>
          <w:sz w:val="20"/>
        </w:rPr>
        <w:t>, 2015.</w:t>
      </w:r>
    </w:p>
    <w:p w:rsidR="00F65EEF" w:rsidRPr="00F65EEF" w:rsidRDefault="00F65EEF" w:rsidP="00107619">
      <w:pPr>
        <w:widowControl w:val="0"/>
        <w:autoSpaceDE w:val="0"/>
        <w:autoSpaceDN w:val="0"/>
        <w:adjustRightInd w:val="0"/>
        <w:ind w:left="640" w:hanging="498"/>
        <w:rPr>
          <w:noProof/>
          <w:sz w:val="20"/>
        </w:rPr>
      </w:pPr>
      <w:r w:rsidRPr="00F65EEF">
        <w:rPr>
          <w:noProof/>
          <w:sz w:val="20"/>
        </w:rPr>
        <w:t>[7]</w:t>
      </w:r>
      <w:r w:rsidRPr="00F65EEF">
        <w:rPr>
          <w:noProof/>
          <w:sz w:val="20"/>
        </w:rPr>
        <w:tab/>
        <w:t xml:space="preserve">K. C. Firdarini, “Pengaruh Pengalaman Usaha Dan Penggunaan Informasi Akuntansi Pelaku Usaha Mikro Kecil Menengah Terhadap Keberhasilan Usaha,” </w:t>
      </w:r>
      <w:r w:rsidRPr="00F65EEF">
        <w:rPr>
          <w:i/>
          <w:iCs/>
          <w:noProof/>
          <w:sz w:val="20"/>
        </w:rPr>
        <w:t>J. Ris. Manaj. Sekol. Tinggi Ilmu Ekon. Widya Wiwaha Progr. Magister Manaj.</w:t>
      </w:r>
      <w:r w:rsidRPr="00F65EEF">
        <w:rPr>
          <w:noProof/>
          <w:sz w:val="20"/>
        </w:rPr>
        <w:t>, vol. 6, no. 1, pp. 25–37, 2020, doi: 10.32477/jrm.v6i1.29.</w:t>
      </w:r>
    </w:p>
    <w:p w:rsidR="00F65EEF" w:rsidRPr="00F65EEF" w:rsidRDefault="00F65EEF" w:rsidP="00107619">
      <w:pPr>
        <w:widowControl w:val="0"/>
        <w:autoSpaceDE w:val="0"/>
        <w:autoSpaceDN w:val="0"/>
        <w:adjustRightInd w:val="0"/>
        <w:ind w:left="640" w:hanging="498"/>
        <w:rPr>
          <w:noProof/>
          <w:sz w:val="20"/>
        </w:rPr>
      </w:pPr>
      <w:r w:rsidRPr="00F65EEF">
        <w:rPr>
          <w:noProof/>
          <w:sz w:val="20"/>
        </w:rPr>
        <w:t>[8]</w:t>
      </w:r>
      <w:r w:rsidRPr="00F65EEF">
        <w:rPr>
          <w:noProof/>
          <w:sz w:val="20"/>
        </w:rPr>
        <w:tab/>
        <w:t xml:space="preserve">I. Ariono and B. Sugiyanto, “Analisis Faktor-Faktor yang Mempengaruhi Persepsi Atas Informasi Akuntansi Keuangan Serta Keberhasilan dalam Mengelola Perusahan Kecil dan Menengah (Studi Empiris Pada UMKM Industri Makanan di Wonosobo),” </w:t>
      </w:r>
      <w:r w:rsidRPr="00F65EEF">
        <w:rPr>
          <w:i/>
          <w:iCs/>
          <w:noProof/>
          <w:sz w:val="20"/>
        </w:rPr>
        <w:t>J. Econ. Manag. Account. Technol.</w:t>
      </w:r>
      <w:r w:rsidRPr="00F65EEF">
        <w:rPr>
          <w:noProof/>
          <w:sz w:val="20"/>
        </w:rPr>
        <w:t>, vol. 1, no. 1, pp. 91–104, 2018, doi: 10.32500/jematech.v1i1.215.</w:t>
      </w:r>
    </w:p>
    <w:p w:rsidR="00F65EEF" w:rsidRPr="00F65EEF" w:rsidRDefault="00F65EEF" w:rsidP="00107619">
      <w:pPr>
        <w:widowControl w:val="0"/>
        <w:autoSpaceDE w:val="0"/>
        <w:autoSpaceDN w:val="0"/>
        <w:adjustRightInd w:val="0"/>
        <w:ind w:left="640" w:hanging="498"/>
        <w:rPr>
          <w:noProof/>
          <w:sz w:val="20"/>
        </w:rPr>
      </w:pPr>
      <w:r w:rsidRPr="00F65EEF">
        <w:rPr>
          <w:noProof/>
          <w:sz w:val="20"/>
        </w:rPr>
        <w:t>[9]</w:t>
      </w:r>
      <w:r w:rsidRPr="00F65EEF">
        <w:rPr>
          <w:noProof/>
          <w:sz w:val="20"/>
        </w:rPr>
        <w:tab/>
        <w:t xml:space="preserve">D. Sunaryo, D. Dadang, and L. Erdawati, “Pengaruh Persepsi Pelaku Usaha Mikro Kecil Dan Menengah Tentang Akuntansi, Pengetahuan Akuntansi, Dan Skala Usaha Terhadap Penggunaan Informasi Akuntansi,” </w:t>
      </w:r>
      <w:r w:rsidRPr="00F65EEF">
        <w:rPr>
          <w:i/>
          <w:iCs/>
          <w:noProof/>
          <w:sz w:val="20"/>
        </w:rPr>
        <w:t>Compet. J. Akunt. dan Keuang.</w:t>
      </w:r>
      <w:r w:rsidRPr="00F65EEF">
        <w:rPr>
          <w:noProof/>
          <w:sz w:val="20"/>
        </w:rPr>
        <w:t>, vol. 5, no. 1, p. 47, 2021, doi: 10.31000/competitive.v5i1.4049.</w:t>
      </w:r>
    </w:p>
    <w:p w:rsidR="00F65EEF" w:rsidRPr="00F65EEF" w:rsidRDefault="00F65EEF" w:rsidP="00107619">
      <w:pPr>
        <w:widowControl w:val="0"/>
        <w:autoSpaceDE w:val="0"/>
        <w:autoSpaceDN w:val="0"/>
        <w:adjustRightInd w:val="0"/>
        <w:ind w:left="640" w:hanging="498"/>
        <w:rPr>
          <w:noProof/>
          <w:sz w:val="20"/>
        </w:rPr>
      </w:pPr>
      <w:r w:rsidRPr="00F65EEF">
        <w:rPr>
          <w:noProof/>
          <w:sz w:val="20"/>
        </w:rPr>
        <w:t>[10]</w:t>
      </w:r>
      <w:r w:rsidRPr="00F65EEF">
        <w:rPr>
          <w:noProof/>
          <w:sz w:val="20"/>
        </w:rPr>
        <w:tab/>
        <w:t xml:space="preserve">N. M. B. Purba and Khadijah, “Analisis Skala Usaha , Pendapatan Usaha dan Pengalaman Usaha terhadap Penggunaan Informasi Akuntansi pada Pelaku UMKM di Kota Batam,” </w:t>
      </w:r>
      <w:r w:rsidRPr="00F65EEF">
        <w:rPr>
          <w:i/>
          <w:iCs/>
          <w:noProof/>
          <w:sz w:val="20"/>
        </w:rPr>
        <w:t>J. Mutiara Akunt.</w:t>
      </w:r>
      <w:r w:rsidRPr="00F65EEF">
        <w:rPr>
          <w:noProof/>
          <w:sz w:val="20"/>
        </w:rPr>
        <w:t>, vol. 5, no. 2, pp. 114–119, 2020.</w:t>
      </w:r>
    </w:p>
    <w:p w:rsidR="00F65EEF" w:rsidRPr="00F65EEF" w:rsidRDefault="00F65EEF" w:rsidP="00107619">
      <w:pPr>
        <w:widowControl w:val="0"/>
        <w:autoSpaceDE w:val="0"/>
        <w:autoSpaceDN w:val="0"/>
        <w:adjustRightInd w:val="0"/>
        <w:ind w:left="640" w:hanging="498"/>
        <w:rPr>
          <w:noProof/>
          <w:sz w:val="20"/>
        </w:rPr>
      </w:pPr>
      <w:r w:rsidRPr="00F65EEF">
        <w:rPr>
          <w:noProof/>
          <w:sz w:val="20"/>
        </w:rPr>
        <w:t>[11]</w:t>
      </w:r>
      <w:r w:rsidRPr="00F65EEF">
        <w:rPr>
          <w:noProof/>
          <w:sz w:val="20"/>
        </w:rPr>
        <w:tab/>
        <w:t xml:space="preserve">E. L. . Novianti. D, Mustika. I. W., “Pengaruh Tingkat Pendidikan, Pelatihan Akuntansi, Umur Usaha dan Skala Usaha Pelaku UMKM Terhadap Penggunaan Informasi Akuntansi di Kecamatan Purwokerto Utara,” </w:t>
      </w:r>
      <w:r w:rsidRPr="00F65EEF">
        <w:rPr>
          <w:i/>
          <w:iCs/>
          <w:noProof/>
          <w:sz w:val="20"/>
        </w:rPr>
        <w:t>J. Ekon. Bisnis, dan Akunt.</w:t>
      </w:r>
      <w:r w:rsidRPr="00F65EEF">
        <w:rPr>
          <w:noProof/>
          <w:sz w:val="20"/>
        </w:rPr>
        <w:t>, vol. 20, 2018.</w:t>
      </w:r>
    </w:p>
    <w:p w:rsidR="00666132" w:rsidRPr="00C8102E" w:rsidRDefault="005E54EB" w:rsidP="00E02E42">
      <w:pPr>
        <w:rPr>
          <w:noProof/>
        </w:rPr>
      </w:pPr>
      <w:r>
        <w:rPr>
          <w:noProof/>
        </w:rPr>
        <w:fldChar w:fldCharType="end"/>
      </w:r>
    </w:p>
    <w:p w:rsidR="004F6812" w:rsidRDefault="004F6812">
      <w:pPr>
        <w:pStyle w:val="JSKReferenceItem"/>
        <w:numPr>
          <w:ilvl w:val="0"/>
          <w:numId w:val="0"/>
        </w:numPr>
        <w:ind w:left="432" w:hanging="432"/>
      </w:pPr>
    </w:p>
    <w:p w:rsidR="004F6812" w:rsidRDefault="00CA1149">
      <w:pPr>
        <w:pStyle w:val="JSKReferenceItem"/>
        <w:numPr>
          <w:ilvl w:val="0"/>
          <w:numId w:val="0"/>
        </w:numPr>
        <w:ind w:left="432"/>
        <w:rPr>
          <w:sz w:val="20"/>
        </w:rPr>
      </w:pPr>
      <w:r w:rsidRPr="00624C3A">
        <w:rPr>
          <w:noProof/>
          <w:sz w:val="20"/>
          <w:lang w:val="en-US" w:eastAsia="en-US"/>
        </w:rPr>
        <mc:AlternateContent>
          <mc:Choice Requires="wps">
            <w:drawing>
              <wp:anchor distT="0" distB="0" distL="114300" distR="114300" simplePos="0" relativeHeight="251660288" behindDoc="1" locked="0" layoutInCell="1" allowOverlap="1" wp14:anchorId="675B8435" wp14:editId="3CEBCE14">
                <wp:simplePos x="0" y="0"/>
                <wp:positionH relativeFrom="page">
                  <wp:align>center</wp:align>
                </wp:positionH>
                <wp:positionV relativeFrom="paragraph">
                  <wp:posOffset>120015</wp:posOffset>
                </wp:positionV>
                <wp:extent cx="5934075" cy="1016635"/>
                <wp:effectExtent l="0" t="0" r="28575" b="1206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016635"/>
                        </a:xfrm>
                        <a:prstGeom prst="rect">
                          <a:avLst/>
                        </a:prstGeom>
                        <a:solidFill>
                          <a:srgbClr val="FFFFFF"/>
                        </a:solidFill>
                        <a:ln w="9525">
                          <a:solidFill>
                            <a:srgbClr val="000000"/>
                          </a:solidFill>
                          <a:miter lim="800000"/>
                          <a:headEnd/>
                          <a:tailEnd/>
                        </a:ln>
                      </wps:spPr>
                      <wps:txbx>
                        <w:txbxContent>
                          <w:p w:rsidR="001C7DAC" w:rsidRPr="002320DD" w:rsidRDefault="001C7DAC" w:rsidP="003F402D">
                            <w:pPr>
                              <w:pStyle w:val="JSKReferenceItem"/>
                              <w:numPr>
                                <w:ilvl w:val="0"/>
                                <w:numId w:val="0"/>
                              </w:numPr>
                              <w:rPr>
                                <w:rFonts w:asciiTheme="minorHAnsi" w:hAnsiTheme="minorHAnsi" w:cstheme="minorHAnsi"/>
                                <w:b/>
                                <w:i/>
                                <w:sz w:val="20"/>
                                <w:lang w:val="en-ID"/>
                              </w:rPr>
                            </w:pPr>
                            <w:r w:rsidRPr="002320DD">
                              <w:rPr>
                                <w:rFonts w:asciiTheme="minorHAnsi" w:hAnsiTheme="minorHAnsi" w:cstheme="minorHAnsi"/>
                                <w:b/>
                                <w:i/>
                                <w:sz w:val="20"/>
                              </w:rPr>
                              <w:t>Conﬂict of Interest Statement:</w:t>
                            </w:r>
                          </w:p>
                          <w:p w:rsidR="001C7DAC" w:rsidRPr="002320DD" w:rsidRDefault="001C7DAC" w:rsidP="003F402D">
                            <w:pPr>
                              <w:pStyle w:val="JSKReferenceItem"/>
                              <w:numPr>
                                <w:ilvl w:val="0"/>
                                <w:numId w:val="0"/>
                              </w:numPr>
                              <w:rPr>
                                <w:rFonts w:asciiTheme="minorHAnsi" w:hAnsiTheme="minorHAnsi" w:cstheme="minorHAnsi"/>
                                <w:i/>
                                <w:sz w:val="20"/>
                              </w:rPr>
                            </w:pPr>
                            <w:r w:rsidRPr="002320DD">
                              <w:rPr>
                                <w:rFonts w:asciiTheme="minorHAnsi" w:hAnsiTheme="minorHAnsi" w:cstheme="minorHAnsi"/>
                                <w:i/>
                                <w:sz w:val="20"/>
                              </w:rPr>
                              <w:t>The author declares that the research was</w:t>
                            </w:r>
                            <w:r w:rsidRPr="002320DD">
                              <w:rPr>
                                <w:rFonts w:asciiTheme="minorHAnsi" w:hAnsiTheme="minorHAnsi" w:cstheme="minorHAnsi"/>
                                <w:i/>
                                <w:sz w:val="20"/>
                                <w:lang w:val="en-ID"/>
                              </w:rPr>
                              <w:t xml:space="preserve"> </w:t>
                            </w:r>
                            <w:r w:rsidRPr="002320DD">
                              <w:rPr>
                                <w:rFonts w:asciiTheme="minorHAnsi" w:hAnsiTheme="minorHAnsi" w:cstheme="minorHAnsi"/>
                                <w:i/>
                                <w:sz w:val="20"/>
                              </w:rPr>
                              <w:t>conducted in the absence of any commercial or ﬁnancial relationships that</w:t>
                            </w:r>
                            <w:r w:rsidRPr="002320DD">
                              <w:rPr>
                                <w:rFonts w:asciiTheme="minorHAnsi" w:hAnsiTheme="minorHAnsi" w:cstheme="minorHAnsi"/>
                                <w:i/>
                                <w:sz w:val="20"/>
                                <w:lang w:val="en-ID"/>
                              </w:rPr>
                              <w:t xml:space="preserve"> </w:t>
                            </w:r>
                            <w:r w:rsidRPr="002320DD">
                              <w:rPr>
                                <w:rFonts w:asciiTheme="minorHAnsi" w:hAnsiTheme="minorHAnsi" w:cstheme="minorHAnsi"/>
                                <w:i/>
                                <w:sz w:val="20"/>
                              </w:rPr>
                              <w:t>could be construed as a potential conﬂict of interest.</w:t>
                            </w:r>
                          </w:p>
                          <w:p w:rsidR="001C7DAC" w:rsidRPr="002320DD" w:rsidRDefault="001C7DAC" w:rsidP="003F402D">
                            <w:pPr>
                              <w:pStyle w:val="JSKReferenceItem"/>
                              <w:numPr>
                                <w:ilvl w:val="0"/>
                                <w:numId w:val="0"/>
                              </w:numPr>
                              <w:rPr>
                                <w:rFonts w:asciiTheme="minorHAnsi" w:hAnsiTheme="minorHAnsi" w:cstheme="minorHAnsi"/>
                                <w:i/>
                              </w:rPr>
                            </w:pPr>
                          </w:p>
                          <w:p w:rsidR="001C7DAC" w:rsidRPr="002320DD" w:rsidRDefault="001C7DAC" w:rsidP="003F402D">
                            <w:pPr>
                              <w:pStyle w:val="JSKReferenceItem"/>
                              <w:numPr>
                                <w:ilvl w:val="0"/>
                                <w:numId w:val="0"/>
                              </w:numPr>
                              <w:rPr>
                                <w:rFonts w:asciiTheme="minorHAnsi" w:hAnsiTheme="minorHAnsi" w:cstheme="minorHAnsi"/>
                                <w:b/>
                                <w:i/>
                                <w:sz w:val="20"/>
                                <w:lang w:val="en-ID"/>
                              </w:rPr>
                            </w:pPr>
                            <w:r w:rsidRPr="002320DD">
                              <w:rPr>
                                <w:rFonts w:asciiTheme="minorHAnsi" w:hAnsiTheme="minorHAnsi" w:cstheme="minorHAnsi"/>
                                <w:b/>
                                <w:i/>
                                <w:sz w:val="20"/>
                                <w:lang w:val="en-ID"/>
                              </w:rPr>
                              <w:t>Article History:</w:t>
                            </w:r>
                          </w:p>
                          <w:p w:rsidR="001C7DAC" w:rsidRPr="002320DD" w:rsidRDefault="001C7DAC" w:rsidP="003F402D">
                            <w:pPr>
                              <w:pStyle w:val="JSKReferenceItem"/>
                              <w:numPr>
                                <w:ilvl w:val="0"/>
                                <w:numId w:val="0"/>
                              </w:numPr>
                              <w:rPr>
                                <w:rFonts w:asciiTheme="minorHAnsi" w:hAnsiTheme="minorHAnsi" w:cstheme="minorHAnsi"/>
                                <w:i/>
                                <w:sz w:val="20"/>
                              </w:rPr>
                            </w:pPr>
                            <w:r w:rsidRPr="002320DD">
                              <w:rPr>
                                <w:rFonts w:asciiTheme="minorHAnsi" w:hAnsiTheme="minorHAnsi" w:cstheme="minorHAnsi"/>
                                <w:i/>
                                <w:sz w:val="20"/>
                              </w:rPr>
                              <w:t>Received: 26 June 2018</w:t>
                            </w:r>
                            <w:r w:rsidRPr="002320DD">
                              <w:rPr>
                                <w:rFonts w:asciiTheme="minorHAnsi" w:hAnsiTheme="minorHAnsi" w:cstheme="minorHAnsi"/>
                                <w:i/>
                                <w:sz w:val="20"/>
                                <w:lang w:val="en-ID"/>
                              </w:rPr>
                              <w:t xml:space="preserve"> | </w:t>
                            </w:r>
                            <w:r w:rsidRPr="002320DD">
                              <w:rPr>
                                <w:rFonts w:asciiTheme="minorHAnsi" w:hAnsiTheme="minorHAnsi" w:cstheme="minorHAnsi"/>
                                <w:i/>
                                <w:sz w:val="20"/>
                              </w:rPr>
                              <w:t>Accepted: 08 August 2018</w:t>
                            </w:r>
                            <w:r w:rsidRPr="002320DD">
                              <w:rPr>
                                <w:rFonts w:asciiTheme="minorHAnsi" w:hAnsiTheme="minorHAnsi" w:cstheme="minorHAnsi"/>
                                <w:i/>
                                <w:sz w:val="20"/>
                                <w:lang w:val="en-ID"/>
                              </w:rPr>
                              <w:t xml:space="preserve"> | </w:t>
                            </w:r>
                            <w:r w:rsidRPr="002320DD">
                              <w:rPr>
                                <w:rFonts w:asciiTheme="minorHAnsi" w:hAnsiTheme="minorHAnsi" w:cstheme="minorHAnsi"/>
                                <w:i/>
                                <w:sz w:val="20"/>
                              </w:rPr>
                              <w:t xml:space="preserve">Published: 30 August 2018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B8435" id="Rectangle 7" o:spid="_x0000_s1029" style="position:absolute;left:0;text-align:left;margin-left:0;margin-top:9.45pt;width:467.25pt;height:80.0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">
                <v:textbox>
                  <w:txbxContent>
                    <w:p w:rsidR="001C7DAC" w:rsidRPr="002320DD" w:rsidRDefault="001C7DAC" w:rsidP="003F402D">
                      <w:pPr>
                        <w:pStyle w:val="JSKReferenceItem"/>
                        <w:numPr>
                          <w:ilvl w:val="0"/>
                          <w:numId w:val="0"/>
                        </w:numPr>
                        <w:rPr>
                          <w:rFonts w:asciiTheme="minorHAnsi" w:hAnsiTheme="minorHAnsi" w:cstheme="minorHAnsi"/>
                          <w:b/>
                          <w:i/>
                          <w:sz w:val="20"/>
                          <w:lang w:val="en-ID"/>
                        </w:rPr>
                      </w:pPr>
                      <w:r w:rsidRPr="002320DD">
                        <w:rPr>
                          <w:rFonts w:asciiTheme="minorHAnsi" w:hAnsiTheme="minorHAnsi" w:cstheme="minorHAnsi"/>
                          <w:b/>
                          <w:i/>
                          <w:sz w:val="20"/>
                        </w:rPr>
                        <w:t>Conﬂict of Interest Statement:</w:t>
                      </w:r>
                    </w:p>
                    <w:p w:rsidR="001C7DAC" w:rsidRPr="002320DD" w:rsidRDefault="001C7DAC" w:rsidP="003F402D">
                      <w:pPr>
                        <w:pStyle w:val="JSKReferenceItem"/>
                        <w:numPr>
                          <w:ilvl w:val="0"/>
                          <w:numId w:val="0"/>
                        </w:numPr>
                        <w:rPr>
                          <w:rFonts w:asciiTheme="minorHAnsi" w:hAnsiTheme="minorHAnsi" w:cstheme="minorHAnsi"/>
                          <w:i/>
                          <w:sz w:val="20"/>
                        </w:rPr>
                      </w:pPr>
                      <w:r w:rsidRPr="002320DD">
                        <w:rPr>
                          <w:rFonts w:asciiTheme="minorHAnsi" w:hAnsiTheme="minorHAnsi" w:cstheme="minorHAnsi"/>
                          <w:i/>
                          <w:sz w:val="20"/>
                        </w:rPr>
                        <w:t>The author declares that the research was</w:t>
                      </w:r>
                      <w:r w:rsidRPr="002320DD">
                        <w:rPr>
                          <w:rFonts w:asciiTheme="minorHAnsi" w:hAnsiTheme="minorHAnsi" w:cstheme="minorHAnsi"/>
                          <w:i/>
                          <w:sz w:val="20"/>
                          <w:lang w:val="en-ID"/>
                        </w:rPr>
                        <w:t xml:space="preserve"> </w:t>
                      </w:r>
                      <w:r w:rsidRPr="002320DD">
                        <w:rPr>
                          <w:rFonts w:asciiTheme="minorHAnsi" w:hAnsiTheme="minorHAnsi" w:cstheme="minorHAnsi"/>
                          <w:i/>
                          <w:sz w:val="20"/>
                        </w:rPr>
                        <w:t>conducted in the absence of any commercial or ﬁnancial relationships that</w:t>
                      </w:r>
                      <w:r w:rsidRPr="002320DD">
                        <w:rPr>
                          <w:rFonts w:asciiTheme="minorHAnsi" w:hAnsiTheme="minorHAnsi" w:cstheme="minorHAnsi"/>
                          <w:i/>
                          <w:sz w:val="20"/>
                          <w:lang w:val="en-ID"/>
                        </w:rPr>
                        <w:t xml:space="preserve"> </w:t>
                      </w:r>
                      <w:r w:rsidRPr="002320DD">
                        <w:rPr>
                          <w:rFonts w:asciiTheme="minorHAnsi" w:hAnsiTheme="minorHAnsi" w:cstheme="minorHAnsi"/>
                          <w:i/>
                          <w:sz w:val="20"/>
                        </w:rPr>
                        <w:t>could be construed as a potential conﬂict of interest.</w:t>
                      </w:r>
                    </w:p>
                    <w:p w:rsidR="001C7DAC" w:rsidRPr="002320DD" w:rsidRDefault="001C7DAC" w:rsidP="003F402D">
                      <w:pPr>
                        <w:pStyle w:val="JSKReferenceItem"/>
                        <w:numPr>
                          <w:ilvl w:val="0"/>
                          <w:numId w:val="0"/>
                        </w:numPr>
                        <w:rPr>
                          <w:rFonts w:asciiTheme="minorHAnsi" w:hAnsiTheme="minorHAnsi" w:cstheme="minorHAnsi"/>
                          <w:i/>
                        </w:rPr>
                      </w:pPr>
                    </w:p>
                    <w:p w:rsidR="001C7DAC" w:rsidRPr="002320DD" w:rsidRDefault="001C7DAC" w:rsidP="003F402D">
                      <w:pPr>
                        <w:pStyle w:val="JSKReferenceItem"/>
                        <w:numPr>
                          <w:ilvl w:val="0"/>
                          <w:numId w:val="0"/>
                        </w:numPr>
                        <w:rPr>
                          <w:rFonts w:asciiTheme="minorHAnsi" w:hAnsiTheme="minorHAnsi" w:cstheme="minorHAnsi"/>
                          <w:b/>
                          <w:i/>
                          <w:sz w:val="20"/>
                          <w:lang w:val="en-ID"/>
                        </w:rPr>
                      </w:pPr>
                      <w:r w:rsidRPr="002320DD">
                        <w:rPr>
                          <w:rFonts w:asciiTheme="minorHAnsi" w:hAnsiTheme="minorHAnsi" w:cstheme="minorHAnsi"/>
                          <w:b/>
                          <w:i/>
                          <w:sz w:val="20"/>
                          <w:lang w:val="en-ID"/>
                        </w:rPr>
                        <w:t>Article History:</w:t>
                      </w:r>
                    </w:p>
                    <w:p w:rsidR="001C7DAC" w:rsidRPr="002320DD" w:rsidRDefault="001C7DAC" w:rsidP="003F402D">
                      <w:pPr>
                        <w:pStyle w:val="JSKReferenceItem"/>
                        <w:numPr>
                          <w:ilvl w:val="0"/>
                          <w:numId w:val="0"/>
                        </w:numPr>
                        <w:rPr>
                          <w:rFonts w:asciiTheme="minorHAnsi" w:hAnsiTheme="minorHAnsi" w:cstheme="minorHAnsi"/>
                          <w:i/>
                          <w:sz w:val="20"/>
                        </w:rPr>
                      </w:pPr>
                      <w:r w:rsidRPr="002320DD">
                        <w:rPr>
                          <w:rFonts w:asciiTheme="minorHAnsi" w:hAnsiTheme="minorHAnsi" w:cstheme="minorHAnsi"/>
                          <w:i/>
                          <w:sz w:val="20"/>
                        </w:rPr>
                        <w:t>Received: 26 June 2018</w:t>
                      </w:r>
                      <w:r w:rsidRPr="002320DD">
                        <w:rPr>
                          <w:rFonts w:asciiTheme="minorHAnsi" w:hAnsiTheme="minorHAnsi" w:cstheme="minorHAnsi"/>
                          <w:i/>
                          <w:sz w:val="20"/>
                          <w:lang w:val="en-ID"/>
                        </w:rPr>
                        <w:t xml:space="preserve"> | </w:t>
                      </w:r>
                      <w:r w:rsidRPr="002320DD">
                        <w:rPr>
                          <w:rFonts w:asciiTheme="minorHAnsi" w:hAnsiTheme="minorHAnsi" w:cstheme="minorHAnsi"/>
                          <w:i/>
                          <w:sz w:val="20"/>
                        </w:rPr>
                        <w:t>Accepted: 08 August 2018</w:t>
                      </w:r>
                      <w:r w:rsidRPr="002320DD">
                        <w:rPr>
                          <w:rFonts w:asciiTheme="minorHAnsi" w:hAnsiTheme="minorHAnsi" w:cstheme="minorHAnsi"/>
                          <w:i/>
                          <w:sz w:val="20"/>
                          <w:lang w:val="en-ID"/>
                        </w:rPr>
                        <w:t xml:space="preserve"> | </w:t>
                      </w:r>
                      <w:r w:rsidRPr="002320DD">
                        <w:rPr>
                          <w:rFonts w:asciiTheme="minorHAnsi" w:hAnsiTheme="minorHAnsi" w:cstheme="minorHAnsi"/>
                          <w:i/>
                          <w:sz w:val="20"/>
                        </w:rPr>
                        <w:t xml:space="preserve">Published: 30 August 2018 </w:t>
                      </w:r>
                    </w:p>
                  </w:txbxContent>
                </v:textbox>
                <w10:wrap anchorx="page"/>
              </v:rect>
            </w:pict>
          </mc:Fallback>
        </mc:AlternateContent>
      </w:r>
    </w:p>
    <w:p w:rsidR="004F6812" w:rsidRDefault="004F6812">
      <w:pPr>
        <w:pStyle w:val="JSKReferenceItem"/>
        <w:numPr>
          <w:ilvl w:val="0"/>
          <w:numId w:val="0"/>
        </w:numPr>
        <w:ind w:left="432"/>
      </w:pPr>
    </w:p>
    <w:p w:rsidR="004F6812" w:rsidRDefault="004F6812"/>
    <w:p w:rsidR="004F6812" w:rsidRPr="00CA1149" w:rsidRDefault="004F6812" w:rsidP="00CA1149">
      <w:pPr>
        <w:jc w:val="both"/>
        <w:rPr>
          <w:lang w:val="en-US"/>
        </w:rPr>
      </w:pPr>
    </w:p>
    <w:sectPr w:rsidR="004F6812" w:rsidRPr="00CA1149">
      <w:type w:val="continuous"/>
      <w:pgSz w:w="11906" w:h="16838"/>
      <w:pgMar w:top="1701" w:right="1134" w:bottom="1701" w:left="1412" w:header="1134"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424" w:rsidRDefault="00FE4424">
      <w:r>
        <w:separator/>
      </w:r>
    </w:p>
  </w:endnote>
  <w:endnote w:type="continuationSeparator" w:id="0">
    <w:p w:rsidR="00FE4424" w:rsidRDefault="00FE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Carli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DAC" w:rsidRDefault="001C7DAC">
    <w:pPr>
      <w:pStyle w:val="JSKReferenceItem"/>
      <w:numPr>
        <w:ilvl w:val="0"/>
        <w:numId w:val="0"/>
      </w:numPr>
      <w:ind w:left="432"/>
      <w:jc w:val="center"/>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DAC" w:rsidRDefault="001C7DAC">
    <w:pPr>
      <w:pStyle w:val="JSKReferenceItem"/>
      <w:numPr>
        <w:ilvl w:val="0"/>
        <w:numId w:val="0"/>
      </w:numPr>
      <w:ind w:left="432"/>
      <w:jc w:val="center"/>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DAC" w:rsidRDefault="001C7DAC">
    <w:pPr>
      <w:pStyle w:val="Footer"/>
      <w:rPr>
        <w:rFonts w:ascii="Calibri" w:hAnsi="Calibri" w:cs="Calibri"/>
        <w:sz w:val="16"/>
        <w:szCs w:val="16"/>
      </w:rPr>
    </w:pPr>
    <w:r>
      <w:rPr>
        <w:noProof/>
        <w:lang w:val="en-US" w:eastAsia="en-US"/>
      </w:rPr>
      <w:drawing>
        <wp:anchor distT="0" distB="0" distL="0" distR="0" simplePos="0" relativeHeight="2" behindDoc="1" locked="0" layoutInCell="1" allowOverlap="1">
          <wp:simplePos x="0" y="0"/>
          <wp:positionH relativeFrom="column">
            <wp:posOffset>1859280</wp:posOffset>
          </wp:positionH>
          <wp:positionV relativeFrom="paragraph">
            <wp:posOffset>-22225</wp:posOffset>
          </wp:positionV>
          <wp:extent cx="190500" cy="190500"/>
          <wp:effectExtent l="0" t="0" r="0" b="0"/>
          <wp:wrapNone/>
          <wp:docPr id="4097"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 cstate="print"/>
                  <a:srcRect/>
                  <a:stretch/>
                </pic:blipFill>
                <pic:spPr>
                  <a:xfrm>
                    <a:off x="0" y="0"/>
                    <a:ext cx="190500" cy="1905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424" w:rsidRDefault="00FE4424">
      <w:r>
        <w:separator/>
      </w:r>
    </w:p>
  </w:footnote>
  <w:footnote w:type="continuationSeparator" w:id="0">
    <w:p w:rsidR="00FE4424" w:rsidRDefault="00FE4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DAC" w:rsidRDefault="001C7DAC">
    <w:pPr>
      <w:pStyle w:val="Header"/>
      <w:pBdr>
        <w:bottom w:val="single" w:sz="4" w:space="1" w:color="D9D9D9"/>
      </w:pBdr>
      <w:rPr>
        <w:rFonts w:ascii="Calibri" w:hAnsi="Calibri" w:cs="Calibri"/>
        <w:b/>
        <w:bCs/>
        <w:lang w:val="en-US"/>
      </w:rPr>
    </w:pPr>
    <w:r>
      <w:fldChar w:fldCharType="begin"/>
    </w:r>
    <w:r>
      <w:instrText xml:space="preserve"> PAGE   \* MERGEFORMAT </w:instrText>
    </w:r>
    <w:r>
      <w:fldChar w:fldCharType="separate"/>
    </w:r>
    <w:r w:rsidR="006E32CF" w:rsidRPr="006E32CF">
      <w:rPr>
        <w:b/>
        <w:bCs/>
        <w:noProof/>
      </w:rPr>
      <w:t>8</w:t>
    </w:r>
    <w:r>
      <w:rPr>
        <w:b/>
        <w:bCs/>
        <w:noProof/>
      </w:rPr>
      <w:fldChar w:fldCharType="end"/>
    </w:r>
    <w:r>
      <w:rPr>
        <w:b/>
        <w:bCs/>
      </w:rPr>
      <w:t xml:space="preserve"> | </w:t>
    </w:r>
    <w:r>
      <w:rPr>
        <w:rFonts w:ascii="Calibri" w:hAnsi="Calibri" w:cs="Calibri"/>
        <w:color w:val="7F7F7F"/>
        <w:spacing w:val="60"/>
      </w:rPr>
      <w:t>Page</w:t>
    </w:r>
    <w:r>
      <w:rPr>
        <w:rFonts w:ascii="Calibri" w:hAnsi="Calibri" w:cs="Calibri"/>
        <w:color w:val="7F7F7F"/>
        <w:spacing w:val="60"/>
        <w:lang w:val="en-U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DAC" w:rsidRDefault="001C7DAC">
    <w:pPr>
      <w:pStyle w:val="Header"/>
      <w:pBdr>
        <w:bottom w:val="single" w:sz="4" w:space="1" w:color="D9D9D9"/>
      </w:pBdr>
      <w:jc w:val="right"/>
      <w:rPr>
        <w:b/>
        <w:bCs/>
      </w:rPr>
    </w:pPr>
    <w:r>
      <w:rPr>
        <w:color w:val="7F7F7F"/>
        <w:spacing w:val="60"/>
      </w:rPr>
      <w:t>Page</w:t>
    </w:r>
    <w:r>
      <w:rPr>
        <w:color w:val="7F7F7F"/>
        <w:spacing w:val="60"/>
        <w:lang w:val="en-US"/>
      </w:rPr>
      <w:t>.</w:t>
    </w:r>
    <w:r>
      <w:t xml:space="preserve"> | </w:t>
    </w:r>
    <w:r>
      <w:fldChar w:fldCharType="begin"/>
    </w:r>
    <w:r>
      <w:instrText xml:space="preserve"> PAGE   \* MERGEFORMAT </w:instrText>
    </w:r>
    <w:r>
      <w:fldChar w:fldCharType="separate"/>
    </w:r>
    <w:r w:rsidR="006E32CF" w:rsidRPr="006E32CF">
      <w:rPr>
        <w:b/>
        <w:bCs/>
        <w:noProof/>
      </w:rPr>
      <w:t>9</w:t>
    </w:r>
    <w:r>
      <w:rPr>
        <w:b/>
        <w:bCs/>
        <w:noProof/>
      </w:rPr>
      <w:fldChar w:fldCharType="end"/>
    </w:r>
  </w:p>
  <w:p w:rsidR="001C7DAC" w:rsidRDefault="001C7D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DAC" w:rsidRDefault="001C7DAC">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00B3478B" w:rsidRPr="00B3478B">
      <w:rPr>
        <w:b/>
        <w:bCs/>
        <w:noProof/>
      </w:rPr>
      <w:t>1</w:t>
    </w:r>
    <w:r>
      <w:rPr>
        <w:b/>
        <w:bCs/>
        <w:noProof/>
      </w:rPr>
      <w:fldChar w:fldCharType="end"/>
    </w:r>
  </w:p>
  <w:p w:rsidR="001C7DAC" w:rsidRDefault="001C7D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2"/>
    <w:name w:val="WW8Num4"/>
    <w:lvl w:ilvl="0">
      <w:start w:val="1"/>
      <w:numFmt w:val="decimal"/>
      <w:lvlText w:val="%1."/>
      <w:lvlJc w:val="left"/>
      <w:pPr>
        <w:tabs>
          <w:tab w:val="left" w:pos="0"/>
        </w:tabs>
        <w:ind w:left="360" w:hanging="360"/>
      </w:pPr>
      <w:rPr>
        <w:i/>
      </w:rPr>
    </w:lvl>
  </w:abstractNum>
  <w:abstractNum w:abstractNumId="1">
    <w:nsid w:val="00000002"/>
    <w:multiLevelType w:val="multilevel"/>
    <w:tmpl w:val="00000003"/>
    <w:name w:val="WW8Num19"/>
    <w:lvl w:ilvl="0">
      <w:start w:val="1"/>
      <w:numFmt w:val="decimal"/>
      <w:pStyle w:val="JSKReferenceItem"/>
      <w:lvlText w:val="[%1]"/>
      <w:lvlJc w:val="left"/>
      <w:pPr>
        <w:tabs>
          <w:tab w:val="left" w:pos="432"/>
        </w:tabs>
        <w:ind w:left="432" w:hanging="432"/>
      </w:pPr>
    </w:lvl>
    <w:lvl w:ilvl="1">
      <w:start w:val="1"/>
      <w:numFmt w:val="decimal"/>
      <w:lvlText w:val="%1.%2)"/>
      <w:lvlJc w:val="left"/>
      <w:pPr>
        <w:tabs>
          <w:tab w:val="left" w:pos="936"/>
        </w:tabs>
        <w:ind w:left="936" w:hanging="720"/>
      </w:pPr>
    </w:lvl>
    <w:lvl w:ilvl="2">
      <w:start w:val="1"/>
      <w:numFmt w:val="decimal"/>
      <w:lvlText w:val="%3)"/>
      <w:lvlJc w:val="left"/>
      <w:pPr>
        <w:tabs>
          <w:tab w:val="left" w:pos="360"/>
        </w:tabs>
        <w:ind w:left="360" w:hanging="360"/>
      </w:pPr>
    </w:lvl>
    <w:lvl w:ilvl="3">
      <w:start w:val="1"/>
      <w:numFmt w:val="decimal"/>
      <w:lvlText w:val="%1.%2.%3.%4."/>
      <w:lvlJc w:val="left"/>
      <w:pPr>
        <w:tabs>
          <w:tab w:val="left" w:pos="1296"/>
        </w:tabs>
        <w:ind w:left="1296" w:hanging="1080"/>
      </w:pPr>
    </w:lvl>
    <w:lvl w:ilvl="4">
      <w:start w:val="1"/>
      <w:numFmt w:val="decimal"/>
      <w:lvlText w:val="%1.%2.%3.%4.%5."/>
      <w:lvlJc w:val="left"/>
      <w:pPr>
        <w:tabs>
          <w:tab w:val="left" w:pos="1296"/>
        </w:tabs>
        <w:ind w:left="1296" w:hanging="1080"/>
      </w:pPr>
    </w:lvl>
    <w:lvl w:ilvl="5">
      <w:start w:val="1"/>
      <w:numFmt w:val="decimal"/>
      <w:lvlText w:val="%1.%2.%3.%4.%5.%6."/>
      <w:lvlJc w:val="left"/>
      <w:pPr>
        <w:tabs>
          <w:tab w:val="left" w:pos="1656"/>
        </w:tabs>
        <w:ind w:left="1656" w:hanging="1440"/>
      </w:pPr>
    </w:lvl>
    <w:lvl w:ilvl="6">
      <w:start w:val="1"/>
      <w:numFmt w:val="decimal"/>
      <w:lvlText w:val="%1.%2.%3.%4.%5.%6.%7."/>
      <w:lvlJc w:val="left"/>
      <w:pPr>
        <w:tabs>
          <w:tab w:val="left" w:pos="1656"/>
        </w:tabs>
        <w:ind w:left="1656" w:hanging="1440"/>
      </w:pPr>
    </w:lvl>
    <w:lvl w:ilvl="7">
      <w:start w:val="1"/>
      <w:numFmt w:val="decimal"/>
      <w:lvlText w:val="%1.%2.%3.%4.%5.%6.%7.%8."/>
      <w:lvlJc w:val="left"/>
      <w:pPr>
        <w:tabs>
          <w:tab w:val="left" w:pos="2016"/>
        </w:tabs>
        <w:ind w:left="2016" w:hanging="1800"/>
      </w:pPr>
    </w:lvl>
    <w:lvl w:ilvl="8">
      <w:start w:val="1"/>
      <w:numFmt w:val="decimal"/>
      <w:lvlText w:val="%1.%2.%3.%4.%5.%6.%7.%8.%9."/>
      <w:lvlJc w:val="left"/>
      <w:pPr>
        <w:tabs>
          <w:tab w:val="left" w:pos="2016"/>
        </w:tabs>
        <w:ind w:left="2016" w:hanging="1800"/>
      </w:pPr>
    </w:lvl>
  </w:abstractNum>
  <w:abstractNum w:abstractNumId="2">
    <w:nsid w:val="00000003"/>
    <w:multiLevelType w:val="multilevel"/>
    <w:tmpl w:val="00000004"/>
    <w:name w:val="WW8Num21"/>
    <w:lvl w:ilvl="0">
      <w:start w:val="1"/>
      <w:numFmt w:val="bullet"/>
      <w:lvlText w:val=""/>
      <w:lvlJc w:val="left"/>
      <w:pPr>
        <w:tabs>
          <w:tab w:val="left" w:pos="432"/>
        </w:tabs>
        <w:ind w:left="432" w:hanging="144"/>
      </w:pPr>
      <w:rPr>
        <w:rFonts w:ascii="Symbol" w:hAnsi="Symbol" w:cs="Times New Roman"/>
        <w:sz w:val="20"/>
        <w:szCs w:val="16"/>
      </w:rPr>
    </w:lvl>
    <w:lvl w:ilvl="1">
      <w:start w:val="1"/>
      <w:numFmt w:val="bullet"/>
      <w:lvlText w:val=""/>
      <w:lvlJc w:val="left"/>
      <w:pPr>
        <w:tabs>
          <w:tab w:val="left" w:pos="288"/>
        </w:tabs>
        <w:ind w:left="288" w:hanging="288"/>
      </w:pPr>
      <w:rPr>
        <w:rFonts w:ascii="Symbol" w:hAnsi="Symbol"/>
        <w:sz w:val="16"/>
        <w:szCs w:val="24"/>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00000004"/>
    <w:multiLevelType w:val="hybridMultilevel"/>
    <w:tmpl w:val="E2C68C6C"/>
    <w:lvl w:ilvl="0" w:tplc="85C8D59A">
      <w:start w:val="1"/>
      <w:numFmt w:val="decimal"/>
      <w:lvlText w:val="%1."/>
      <w:lvlJc w:val="left"/>
      <w:pPr>
        <w:ind w:left="644" w:hanging="360"/>
      </w:pPr>
      <w:rPr>
        <w:rFonts w:ascii="Times New Roman" w:hAnsi="Times New Roman" w:cs="Times New Roman" w:hint="default"/>
      </w:rPr>
    </w:lvl>
    <w:lvl w:ilvl="1" w:tplc="04210017">
      <w:start w:val="1"/>
      <w:numFmt w:val="lowerLetter"/>
      <w:lvlText w:val="%2)"/>
      <w:lvlJc w:val="left"/>
      <w:pPr>
        <w:ind w:left="1364" w:hanging="360"/>
      </w:pPr>
    </w:lvl>
    <w:lvl w:ilvl="2" w:tplc="0421001B">
      <w:start w:val="1"/>
      <w:numFmt w:val="lowerRoman"/>
      <w:lvlText w:val="%3."/>
      <w:lvlJc w:val="right"/>
      <w:pPr>
        <w:ind w:left="2084" w:hanging="180"/>
      </w:pPr>
    </w:lvl>
    <w:lvl w:ilvl="3" w:tplc="B7523392">
      <w:start w:val="1"/>
      <w:numFmt w:val="decimal"/>
      <w:lvlText w:val="[%4]"/>
      <w:lvlJc w:val="left"/>
      <w:pPr>
        <w:ind w:left="2804" w:hanging="360"/>
      </w:pPr>
      <w:rPr>
        <w:rFonts w:hint="default"/>
        <w:i w:val="0"/>
        <w:sz w:val="20"/>
        <w:szCs w:val="20"/>
      </w:rPr>
    </w:lvl>
    <w:lvl w:ilvl="4" w:tplc="04210019">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00000005"/>
    <w:multiLevelType w:val="hybridMultilevel"/>
    <w:tmpl w:val="BF86EE20"/>
    <w:lvl w:ilvl="0" w:tplc="DD4C282E">
      <w:start w:val="1"/>
      <w:numFmt w:val="upperLetter"/>
      <w:lvlText w:val="%1."/>
      <w:lvlJc w:val="left"/>
      <w:pPr>
        <w:ind w:left="1008" w:hanging="360"/>
      </w:pPr>
      <w:rPr>
        <w:b/>
      </w:r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5">
    <w:nsid w:val="00000006"/>
    <w:multiLevelType w:val="hybridMultilevel"/>
    <w:tmpl w:val="8E721AB2"/>
    <w:lvl w:ilvl="0" w:tplc="268C1602">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00000007"/>
    <w:multiLevelType w:val="hybridMultilevel"/>
    <w:tmpl w:val="E7649B7A"/>
    <w:lvl w:ilvl="0" w:tplc="4588DE6A">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8"/>
    <w:multiLevelType w:val="hybridMultilevel"/>
    <w:tmpl w:val="8CA4EB3A"/>
    <w:lvl w:ilvl="0" w:tplc="8294D1F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00000009"/>
    <w:multiLevelType w:val="hybridMultilevel"/>
    <w:tmpl w:val="C9BE0B0E"/>
    <w:lvl w:ilvl="0" w:tplc="7B2229B6">
      <w:start w:val="1"/>
      <w:numFmt w:val="decimal"/>
      <w:lvlText w:val="%1."/>
      <w:lvlJc w:val="left"/>
      <w:pPr>
        <w:ind w:left="644" w:hanging="360"/>
      </w:pPr>
      <w:rPr>
        <w:rFonts w:hint="default"/>
        <w:sz w:val="20"/>
        <w:szCs w:val="2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0000000A"/>
    <w:multiLevelType w:val="hybridMultilevel"/>
    <w:tmpl w:val="63260030"/>
    <w:lvl w:ilvl="0" w:tplc="2498332A">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0000000B"/>
    <w:multiLevelType w:val="hybridMultilevel"/>
    <w:tmpl w:val="C53AFB08"/>
    <w:lvl w:ilvl="0" w:tplc="2330531E">
      <w:start w:val="1"/>
      <w:numFmt w:val="decimal"/>
      <w:lvlText w:val="%1."/>
      <w:lvlJc w:val="left"/>
      <w:pPr>
        <w:ind w:left="786" w:hanging="360"/>
      </w:pPr>
      <w:rPr>
        <w:rFonts w:hint="default"/>
        <w:i w:val="0"/>
        <w:i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0000000C"/>
    <w:multiLevelType w:val="hybridMultilevel"/>
    <w:tmpl w:val="89EC82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0D"/>
    <w:multiLevelType w:val="hybridMultilevel"/>
    <w:tmpl w:val="38546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1FA8E6D8"/>
    <w:lvl w:ilvl="0" w:tplc="0421000F">
      <w:start w:val="1"/>
      <w:numFmt w:val="decimal"/>
      <w:lvlText w:val="%1."/>
      <w:lvlJc w:val="left"/>
      <w:pPr>
        <w:ind w:left="1440" w:hanging="360"/>
      </w:pPr>
      <w:rPr>
        <w:b w:val="0"/>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0000000F"/>
    <w:multiLevelType w:val="hybridMultilevel"/>
    <w:tmpl w:val="356E1220"/>
    <w:lvl w:ilvl="0" w:tplc="08DC453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00000010"/>
    <w:multiLevelType w:val="hybridMultilevel"/>
    <w:tmpl w:val="8C8680C2"/>
    <w:lvl w:ilvl="0" w:tplc="ACAAA50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00000011"/>
    <w:multiLevelType w:val="multilevel"/>
    <w:tmpl w:val="4D064BD2"/>
    <w:lvl w:ilvl="0">
      <w:start w:val="4"/>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00000012"/>
    <w:multiLevelType w:val="multilevel"/>
    <w:tmpl w:val="7116D10E"/>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00000013"/>
    <w:multiLevelType w:val="hybridMultilevel"/>
    <w:tmpl w:val="9A6A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4CE68CD6"/>
    <w:lvl w:ilvl="0" w:tplc="0421000F">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09541C57"/>
    <w:multiLevelType w:val="hybridMultilevel"/>
    <w:tmpl w:val="CA2A5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FB59C7"/>
    <w:multiLevelType w:val="hybridMultilevel"/>
    <w:tmpl w:val="EFAC6092"/>
    <w:lvl w:ilvl="0" w:tplc="0409000F">
      <w:start w:val="1"/>
      <w:numFmt w:val="decimal"/>
      <w:lvlText w:val="%1."/>
      <w:lvlJc w:val="left"/>
      <w:pPr>
        <w:ind w:left="2206" w:hanging="360"/>
      </w:pPr>
    </w:lvl>
    <w:lvl w:ilvl="1" w:tplc="04090019" w:tentative="1">
      <w:start w:val="1"/>
      <w:numFmt w:val="lowerLetter"/>
      <w:lvlText w:val="%2."/>
      <w:lvlJc w:val="left"/>
      <w:pPr>
        <w:ind w:left="2926" w:hanging="360"/>
      </w:pPr>
    </w:lvl>
    <w:lvl w:ilvl="2" w:tplc="0409001B" w:tentative="1">
      <w:start w:val="1"/>
      <w:numFmt w:val="lowerRoman"/>
      <w:lvlText w:val="%3."/>
      <w:lvlJc w:val="right"/>
      <w:pPr>
        <w:ind w:left="3646" w:hanging="180"/>
      </w:pPr>
    </w:lvl>
    <w:lvl w:ilvl="3" w:tplc="0409000F" w:tentative="1">
      <w:start w:val="1"/>
      <w:numFmt w:val="decimal"/>
      <w:lvlText w:val="%4."/>
      <w:lvlJc w:val="left"/>
      <w:pPr>
        <w:ind w:left="4366" w:hanging="360"/>
      </w:pPr>
    </w:lvl>
    <w:lvl w:ilvl="4" w:tplc="04090019" w:tentative="1">
      <w:start w:val="1"/>
      <w:numFmt w:val="lowerLetter"/>
      <w:lvlText w:val="%5."/>
      <w:lvlJc w:val="left"/>
      <w:pPr>
        <w:ind w:left="5086" w:hanging="360"/>
      </w:pPr>
    </w:lvl>
    <w:lvl w:ilvl="5" w:tplc="0409001B" w:tentative="1">
      <w:start w:val="1"/>
      <w:numFmt w:val="lowerRoman"/>
      <w:lvlText w:val="%6."/>
      <w:lvlJc w:val="right"/>
      <w:pPr>
        <w:ind w:left="5806" w:hanging="180"/>
      </w:pPr>
    </w:lvl>
    <w:lvl w:ilvl="6" w:tplc="0409000F" w:tentative="1">
      <w:start w:val="1"/>
      <w:numFmt w:val="decimal"/>
      <w:lvlText w:val="%7."/>
      <w:lvlJc w:val="left"/>
      <w:pPr>
        <w:ind w:left="6526" w:hanging="360"/>
      </w:pPr>
    </w:lvl>
    <w:lvl w:ilvl="7" w:tplc="04090019" w:tentative="1">
      <w:start w:val="1"/>
      <w:numFmt w:val="lowerLetter"/>
      <w:lvlText w:val="%8."/>
      <w:lvlJc w:val="left"/>
      <w:pPr>
        <w:ind w:left="7246" w:hanging="360"/>
      </w:pPr>
    </w:lvl>
    <w:lvl w:ilvl="8" w:tplc="0409001B" w:tentative="1">
      <w:start w:val="1"/>
      <w:numFmt w:val="lowerRoman"/>
      <w:lvlText w:val="%9."/>
      <w:lvlJc w:val="right"/>
      <w:pPr>
        <w:ind w:left="7966" w:hanging="180"/>
      </w:pPr>
    </w:lvl>
  </w:abstractNum>
  <w:abstractNum w:abstractNumId="22">
    <w:nsid w:val="1B153766"/>
    <w:multiLevelType w:val="hybridMultilevel"/>
    <w:tmpl w:val="69265E30"/>
    <w:lvl w:ilvl="0" w:tplc="A62C97B4">
      <w:start w:val="1"/>
      <w:numFmt w:val="lowerLetter"/>
      <w:lvlText w:val="%1."/>
      <w:lvlJc w:val="left"/>
      <w:pPr>
        <w:ind w:left="1846" w:hanging="360"/>
      </w:pPr>
      <w:rPr>
        <w:rFonts w:hint="default"/>
      </w:rPr>
    </w:lvl>
    <w:lvl w:ilvl="1" w:tplc="04090019" w:tentative="1">
      <w:start w:val="1"/>
      <w:numFmt w:val="lowerLetter"/>
      <w:lvlText w:val="%2."/>
      <w:lvlJc w:val="left"/>
      <w:pPr>
        <w:ind w:left="2566" w:hanging="360"/>
      </w:pPr>
    </w:lvl>
    <w:lvl w:ilvl="2" w:tplc="0409001B" w:tentative="1">
      <w:start w:val="1"/>
      <w:numFmt w:val="lowerRoman"/>
      <w:lvlText w:val="%3."/>
      <w:lvlJc w:val="right"/>
      <w:pPr>
        <w:ind w:left="3286" w:hanging="180"/>
      </w:pPr>
    </w:lvl>
    <w:lvl w:ilvl="3" w:tplc="0409000F" w:tentative="1">
      <w:start w:val="1"/>
      <w:numFmt w:val="decimal"/>
      <w:lvlText w:val="%4."/>
      <w:lvlJc w:val="left"/>
      <w:pPr>
        <w:ind w:left="4006" w:hanging="360"/>
      </w:pPr>
    </w:lvl>
    <w:lvl w:ilvl="4" w:tplc="04090019" w:tentative="1">
      <w:start w:val="1"/>
      <w:numFmt w:val="lowerLetter"/>
      <w:lvlText w:val="%5."/>
      <w:lvlJc w:val="left"/>
      <w:pPr>
        <w:ind w:left="4726" w:hanging="360"/>
      </w:pPr>
    </w:lvl>
    <w:lvl w:ilvl="5" w:tplc="0409001B" w:tentative="1">
      <w:start w:val="1"/>
      <w:numFmt w:val="lowerRoman"/>
      <w:lvlText w:val="%6."/>
      <w:lvlJc w:val="right"/>
      <w:pPr>
        <w:ind w:left="5446" w:hanging="180"/>
      </w:pPr>
    </w:lvl>
    <w:lvl w:ilvl="6" w:tplc="0409000F" w:tentative="1">
      <w:start w:val="1"/>
      <w:numFmt w:val="decimal"/>
      <w:lvlText w:val="%7."/>
      <w:lvlJc w:val="left"/>
      <w:pPr>
        <w:ind w:left="6166" w:hanging="360"/>
      </w:pPr>
    </w:lvl>
    <w:lvl w:ilvl="7" w:tplc="04090019" w:tentative="1">
      <w:start w:val="1"/>
      <w:numFmt w:val="lowerLetter"/>
      <w:lvlText w:val="%8."/>
      <w:lvlJc w:val="left"/>
      <w:pPr>
        <w:ind w:left="6886" w:hanging="360"/>
      </w:pPr>
    </w:lvl>
    <w:lvl w:ilvl="8" w:tplc="0409001B" w:tentative="1">
      <w:start w:val="1"/>
      <w:numFmt w:val="lowerRoman"/>
      <w:lvlText w:val="%9."/>
      <w:lvlJc w:val="right"/>
      <w:pPr>
        <w:ind w:left="7606" w:hanging="180"/>
      </w:pPr>
    </w:lvl>
  </w:abstractNum>
  <w:abstractNum w:abstractNumId="23">
    <w:nsid w:val="1BE13504"/>
    <w:multiLevelType w:val="hybridMultilevel"/>
    <w:tmpl w:val="22D6F788"/>
    <w:lvl w:ilvl="0" w:tplc="9866E5A0">
      <w:start w:val="1"/>
      <w:numFmt w:val="lowerLetter"/>
      <w:lvlText w:val="%1."/>
      <w:lvlJc w:val="left"/>
      <w:pPr>
        <w:ind w:left="1846" w:hanging="360"/>
      </w:pPr>
      <w:rPr>
        <w:rFonts w:hint="default"/>
      </w:rPr>
    </w:lvl>
    <w:lvl w:ilvl="1" w:tplc="04090019" w:tentative="1">
      <w:start w:val="1"/>
      <w:numFmt w:val="lowerLetter"/>
      <w:lvlText w:val="%2."/>
      <w:lvlJc w:val="left"/>
      <w:pPr>
        <w:ind w:left="2566" w:hanging="360"/>
      </w:pPr>
    </w:lvl>
    <w:lvl w:ilvl="2" w:tplc="0409001B" w:tentative="1">
      <w:start w:val="1"/>
      <w:numFmt w:val="lowerRoman"/>
      <w:lvlText w:val="%3."/>
      <w:lvlJc w:val="right"/>
      <w:pPr>
        <w:ind w:left="3286" w:hanging="180"/>
      </w:pPr>
    </w:lvl>
    <w:lvl w:ilvl="3" w:tplc="0409000F" w:tentative="1">
      <w:start w:val="1"/>
      <w:numFmt w:val="decimal"/>
      <w:lvlText w:val="%4."/>
      <w:lvlJc w:val="left"/>
      <w:pPr>
        <w:ind w:left="4006" w:hanging="360"/>
      </w:pPr>
    </w:lvl>
    <w:lvl w:ilvl="4" w:tplc="04090019" w:tentative="1">
      <w:start w:val="1"/>
      <w:numFmt w:val="lowerLetter"/>
      <w:lvlText w:val="%5."/>
      <w:lvlJc w:val="left"/>
      <w:pPr>
        <w:ind w:left="4726" w:hanging="360"/>
      </w:pPr>
    </w:lvl>
    <w:lvl w:ilvl="5" w:tplc="0409001B" w:tentative="1">
      <w:start w:val="1"/>
      <w:numFmt w:val="lowerRoman"/>
      <w:lvlText w:val="%6."/>
      <w:lvlJc w:val="right"/>
      <w:pPr>
        <w:ind w:left="5446" w:hanging="180"/>
      </w:pPr>
    </w:lvl>
    <w:lvl w:ilvl="6" w:tplc="0409000F" w:tentative="1">
      <w:start w:val="1"/>
      <w:numFmt w:val="decimal"/>
      <w:lvlText w:val="%7."/>
      <w:lvlJc w:val="left"/>
      <w:pPr>
        <w:ind w:left="6166" w:hanging="360"/>
      </w:pPr>
    </w:lvl>
    <w:lvl w:ilvl="7" w:tplc="04090019" w:tentative="1">
      <w:start w:val="1"/>
      <w:numFmt w:val="lowerLetter"/>
      <w:lvlText w:val="%8."/>
      <w:lvlJc w:val="left"/>
      <w:pPr>
        <w:ind w:left="6886" w:hanging="360"/>
      </w:pPr>
    </w:lvl>
    <w:lvl w:ilvl="8" w:tplc="0409001B" w:tentative="1">
      <w:start w:val="1"/>
      <w:numFmt w:val="lowerRoman"/>
      <w:lvlText w:val="%9."/>
      <w:lvlJc w:val="right"/>
      <w:pPr>
        <w:ind w:left="7606" w:hanging="180"/>
      </w:pPr>
    </w:lvl>
  </w:abstractNum>
  <w:abstractNum w:abstractNumId="24">
    <w:nsid w:val="1E7768AD"/>
    <w:multiLevelType w:val="hybridMultilevel"/>
    <w:tmpl w:val="2312E716"/>
    <w:lvl w:ilvl="0" w:tplc="0C02F5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1ED6384F"/>
    <w:multiLevelType w:val="hybridMultilevel"/>
    <w:tmpl w:val="01C8AFC6"/>
    <w:lvl w:ilvl="0" w:tplc="B6822994">
      <w:start w:val="1"/>
      <w:numFmt w:val="lowerLetter"/>
      <w:lvlText w:val="%1."/>
      <w:lvlJc w:val="left"/>
      <w:pPr>
        <w:ind w:left="1846" w:hanging="360"/>
      </w:pPr>
      <w:rPr>
        <w:rFonts w:hint="default"/>
        <w:i w:val="0"/>
      </w:rPr>
    </w:lvl>
    <w:lvl w:ilvl="1" w:tplc="04090019" w:tentative="1">
      <w:start w:val="1"/>
      <w:numFmt w:val="lowerLetter"/>
      <w:lvlText w:val="%2."/>
      <w:lvlJc w:val="left"/>
      <w:pPr>
        <w:ind w:left="2566" w:hanging="360"/>
      </w:pPr>
    </w:lvl>
    <w:lvl w:ilvl="2" w:tplc="0409001B" w:tentative="1">
      <w:start w:val="1"/>
      <w:numFmt w:val="lowerRoman"/>
      <w:lvlText w:val="%3."/>
      <w:lvlJc w:val="right"/>
      <w:pPr>
        <w:ind w:left="3286" w:hanging="180"/>
      </w:pPr>
    </w:lvl>
    <w:lvl w:ilvl="3" w:tplc="0409000F" w:tentative="1">
      <w:start w:val="1"/>
      <w:numFmt w:val="decimal"/>
      <w:lvlText w:val="%4."/>
      <w:lvlJc w:val="left"/>
      <w:pPr>
        <w:ind w:left="4006" w:hanging="360"/>
      </w:pPr>
    </w:lvl>
    <w:lvl w:ilvl="4" w:tplc="04090019" w:tentative="1">
      <w:start w:val="1"/>
      <w:numFmt w:val="lowerLetter"/>
      <w:lvlText w:val="%5."/>
      <w:lvlJc w:val="left"/>
      <w:pPr>
        <w:ind w:left="4726" w:hanging="360"/>
      </w:pPr>
    </w:lvl>
    <w:lvl w:ilvl="5" w:tplc="0409001B" w:tentative="1">
      <w:start w:val="1"/>
      <w:numFmt w:val="lowerRoman"/>
      <w:lvlText w:val="%6."/>
      <w:lvlJc w:val="right"/>
      <w:pPr>
        <w:ind w:left="5446" w:hanging="180"/>
      </w:pPr>
    </w:lvl>
    <w:lvl w:ilvl="6" w:tplc="0409000F" w:tentative="1">
      <w:start w:val="1"/>
      <w:numFmt w:val="decimal"/>
      <w:lvlText w:val="%7."/>
      <w:lvlJc w:val="left"/>
      <w:pPr>
        <w:ind w:left="6166" w:hanging="360"/>
      </w:pPr>
    </w:lvl>
    <w:lvl w:ilvl="7" w:tplc="04090019" w:tentative="1">
      <w:start w:val="1"/>
      <w:numFmt w:val="lowerLetter"/>
      <w:lvlText w:val="%8."/>
      <w:lvlJc w:val="left"/>
      <w:pPr>
        <w:ind w:left="6886" w:hanging="360"/>
      </w:pPr>
    </w:lvl>
    <w:lvl w:ilvl="8" w:tplc="0409001B" w:tentative="1">
      <w:start w:val="1"/>
      <w:numFmt w:val="lowerRoman"/>
      <w:lvlText w:val="%9."/>
      <w:lvlJc w:val="right"/>
      <w:pPr>
        <w:ind w:left="7606" w:hanging="180"/>
      </w:pPr>
    </w:lvl>
  </w:abstractNum>
  <w:abstractNum w:abstractNumId="26">
    <w:nsid w:val="282B2B5C"/>
    <w:multiLevelType w:val="hybridMultilevel"/>
    <w:tmpl w:val="4746DA84"/>
    <w:lvl w:ilvl="0" w:tplc="F604B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3CC517A"/>
    <w:multiLevelType w:val="hybridMultilevel"/>
    <w:tmpl w:val="D6E460C8"/>
    <w:lvl w:ilvl="0" w:tplc="65D897C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9E545A9"/>
    <w:multiLevelType w:val="hybridMultilevel"/>
    <w:tmpl w:val="C0065C86"/>
    <w:lvl w:ilvl="0" w:tplc="AF501F28">
      <w:start w:val="1"/>
      <w:numFmt w:val="lowerLetter"/>
      <w:lvlText w:val="%1."/>
      <w:lvlJc w:val="left"/>
      <w:pPr>
        <w:ind w:left="1846" w:hanging="360"/>
      </w:pPr>
      <w:rPr>
        <w:rFonts w:hint="default"/>
      </w:rPr>
    </w:lvl>
    <w:lvl w:ilvl="1" w:tplc="04090019" w:tentative="1">
      <w:start w:val="1"/>
      <w:numFmt w:val="lowerLetter"/>
      <w:lvlText w:val="%2."/>
      <w:lvlJc w:val="left"/>
      <w:pPr>
        <w:ind w:left="2566" w:hanging="360"/>
      </w:pPr>
    </w:lvl>
    <w:lvl w:ilvl="2" w:tplc="0409001B" w:tentative="1">
      <w:start w:val="1"/>
      <w:numFmt w:val="lowerRoman"/>
      <w:lvlText w:val="%3."/>
      <w:lvlJc w:val="right"/>
      <w:pPr>
        <w:ind w:left="3286" w:hanging="180"/>
      </w:pPr>
    </w:lvl>
    <w:lvl w:ilvl="3" w:tplc="0409000F" w:tentative="1">
      <w:start w:val="1"/>
      <w:numFmt w:val="decimal"/>
      <w:lvlText w:val="%4."/>
      <w:lvlJc w:val="left"/>
      <w:pPr>
        <w:ind w:left="4006" w:hanging="360"/>
      </w:pPr>
    </w:lvl>
    <w:lvl w:ilvl="4" w:tplc="04090019" w:tentative="1">
      <w:start w:val="1"/>
      <w:numFmt w:val="lowerLetter"/>
      <w:lvlText w:val="%5."/>
      <w:lvlJc w:val="left"/>
      <w:pPr>
        <w:ind w:left="4726" w:hanging="360"/>
      </w:pPr>
    </w:lvl>
    <w:lvl w:ilvl="5" w:tplc="0409001B" w:tentative="1">
      <w:start w:val="1"/>
      <w:numFmt w:val="lowerRoman"/>
      <w:lvlText w:val="%6."/>
      <w:lvlJc w:val="right"/>
      <w:pPr>
        <w:ind w:left="5446" w:hanging="180"/>
      </w:pPr>
    </w:lvl>
    <w:lvl w:ilvl="6" w:tplc="0409000F" w:tentative="1">
      <w:start w:val="1"/>
      <w:numFmt w:val="decimal"/>
      <w:lvlText w:val="%7."/>
      <w:lvlJc w:val="left"/>
      <w:pPr>
        <w:ind w:left="6166" w:hanging="360"/>
      </w:pPr>
    </w:lvl>
    <w:lvl w:ilvl="7" w:tplc="04090019" w:tentative="1">
      <w:start w:val="1"/>
      <w:numFmt w:val="lowerLetter"/>
      <w:lvlText w:val="%8."/>
      <w:lvlJc w:val="left"/>
      <w:pPr>
        <w:ind w:left="6886" w:hanging="360"/>
      </w:pPr>
    </w:lvl>
    <w:lvl w:ilvl="8" w:tplc="0409001B" w:tentative="1">
      <w:start w:val="1"/>
      <w:numFmt w:val="lowerRoman"/>
      <w:lvlText w:val="%9."/>
      <w:lvlJc w:val="right"/>
      <w:pPr>
        <w:ind w:left="7606" w:hanging="180"/>
      </w:pPr>
    </w:lvl>
  </w:abstractNum>
  <w:abstractNum w:abstractNumId="29">
    <w:nsid w:val="3B6F6048"/>
    <w:multiLevelType w:val="hybridMultilevel"/>
    <w:tmpl w:val="F30E24BC"/>
    <w:lvl w:ilvl="0" w:tplc="0409000F">
      <w:start w:val="1"/>
      <w:numFmt w:val="decimal"/>
      <w:lvlText w:val="%1."/>
      <w:lvlJc w:val="left"/>
      <w:pPr>
        <w:ind w:left="2206" w:hanging="360"/>
      </w:pPr>
    </w:lvl>
    <w:lvl w:ilvl="1" w:tplc="04090019" w:tentative="1">
      <w:start w:val="1"/>
      <w:numFmt w:val="lowerLetter"/>
      <w:lvlText w:val="%2."/>
      <w:lvlJc w:val="left"/>
      <w:pPr>
        <w:ind w:left="2926" w:hanging="360"/>
      </w:pPr>
    </w:lvl>
    <w:lvl w:ilvl="2" w:tplc="0409001B">
      <w:start w:val="1"/>
      <w:numFmt w:val="lowerRoman"/>
      <w:lvlText w:val="%3."/>
      <w:lvlJc w:val="right"/>
      <w:pPr>
        <w:ind w:left="3646" w:hanging="180"/>
      </w:pPr>
    </w:lvl>
    <w:lvl w:ilvl="3" w:tplc="0409000F" w:tentative="1">
      <w:start w:val="1"/>
      <w:numFmt w:val="decimal"/>
      <w:lvlText w:val="%4."/>
      <w:lvlJc w:val="left"/>
      <w:pPr>
        <w:ind w:left="4366" w:hanging="360"/>
      </w:pPr>
    </w:lvl>
    <w:lvl w:ilvl="4" w:tplc="04090019" w:tentative="1">
      <w:start w:val="1"/>
      <w:numFmt w:val="lowerLetter"/>
      <w:lvlText w:val="%5."/>
      <w:lvlJc w:val="left"/>
      <w:pPr>
        <w:ind w:left="5086" w:hanging="360"/>
      </w:pPr>
    </w:lvl>
    <w:lvl w:ilvl="5" w:tplc="0409001B" w:tentative="1">
      <w:start w:val="1"/>
      <w:numFmt w:val="lowerRoman"/>
      <w:lvlText w:val="%6."/>
      <w:lvlJc w:val="right"/>
      <w:pPr>
        <w:ind w:left="5806" w:hanging="180"/>
      </w:pPr>
    </w:lvl>
    <w:lvl w:ilvl="6" w:tplc="0409000F" w:tentative="1">
      <w:start w:val="1"/>
      <w:numFmt w:val="decimal"/>
      <w:lvlText w:val="%7."/>
      <w:lvlJc w:val="left"/>
      <w:pPr>
        <w:ind w:left="6526" w:hanging="360"/>
      </w:pPr>
    </w:lvl>
    <w:lvl w:ilvl="7" w:tplc="04090019" w:tentative="1">
      <w:start w:val="1"/>
      <w:numFmt w:val="lowerLetter"/>
      <w:lvlText w:val="%8."/>
      <w:lvlJc w:val="left"/>
      <w:pPr>
        <w:ind w:left="7246" w:hanging="360"/>
      </w:pPr>
    </w:lvl>
    <w:lvl w:ilvl="8" w:tplc="0409001B" w:tentative="1">
      <w:start w:val="1"/>
      <w:numFmt w:val="lowerRoman"/>
      <w:lvlText w:val="%9."/>
      <w:lvlJc w:val="right"/>
      <w:pPr>
        <w:ind w:left="7966" w:hanging="180"/>
      </w:pPr>
    </w:lvl>
  </w:abstractNum>
  <w:abstractNum w:abstractNumId="30">
    <w:nsid w:val="3C890E73"/>
    <w:multiLevelType w:val="hybridMultilevel"/>
    <w:tmpl w:val="98EE74D4"/>
    <w:lvl w:ilvl="0" w:tplc="BFF490E8">
      <w:start w:val="1"/>
      <w:numFmt w:val="decimal"/>
      <w:lvlText w:val="%1."/>
      <w:lvlJc w:val="left"/>
      <w:pPr>
        <w:ind w:left="1846" w:hanging="360"/>
      </w:pPr>
      <w:rPr>
        <w:rFonts w:hint="default"/>
      </w:rPr>
    </w:lvl>
    <w:lvl w:ilvl="1" w:tplc="04090019" w:tentative="1">
      <w:start w:val="1"/>
      <w:numFmt w:val="lowerLetter"/>
      <w:lvlText w:val="%2."/>
      <w:lvlJc w:val="left"/>
      <w:pPr>
        <w:ind w:left="2566" w:hanging="360"/>
      </w:pPr>
    </w:lvl>
    <w:lvl w:ilvl="2" w:tplc="0409001B" w:tentative="1">
      <w:start w:val="1"/>
      <w:numFmt w:val="lowerRoman"/>
      <w:lvlText w:val="%3."/>
      <w:lvlJc w:val="right"/>
      <w:pPr>
        <w:ind w:left="3286" w:hanging="180"/>
      </w:pPr>
    </w:lvl>
    <w:lvl w:ilvl="3" w:tplc="0409000F" w:tentative="1">
      <w:start w:val="1"/>
      <w:numFmt w:val="decimal"/>
      <w:lvlText w:val="%4."/>
      <w:lvlJc w:val="left"/>
      <w:pPr>
        <w:ind w:left="4006" w:hanging="360"/>
      </w:pPr>
    </w:lvl>
    <w:lvl w:ilvl="4" w:tplc="04090019" w:tentative="1">
      <w:start w:val="1"/>
      <w:numFmt w:val="lowerLetter"/>
      <w:lvlText w:val="%5."/>
      <w:lvlJc w:val="left"/>
      <w:pPr>
        <w:ind w:left="4726" w:hanging="360"/>
      </w:pPr>
    </w:lvl>
    <w:lvl w:ilvl="5" w:tplc="0409001B" w:tentative="1">
      <w:start w:val="1"/>
      <w:numFmt w:val="lowerRoman"/>
      <w:lvlText w:val="%6."/>
      <w:lvlJc w:val="right"/>
      <w:pPr>
        <w:ind w:left="5446" w:hanging="180"/>
      </w:pPr>
    </w:lvl>
    <w:lvl w:ilvl="6" w:tplc="0409000F" w:tentative="1">
      <w:start w:val="1"/>
      <w:numFmt w:val="decimal"/>
      <w:lvlText w:val="%7."/>
      <w:lvlJc w:val="left"/>
      <w:pPr>
        <w:ind w:left="6166" w:hanging="360"/>
      </w:pPr>
    </w:lvl>
    <w:lvl w:ilvl="7" w:tplc="04090019" w:tentative="1">
      <w:start w:val="1"/>
      <w:numFmt w:val="lowerLetter"/>
      <w:lvlText w:val="%8."/>
      <w:lvlJc w:val="left"/>
      <w:pPr>
        <w:ind w:left="6886" w:hanging="360"/>
      </w:pPr>
    </w:lvl>
    <w:lvl w:ilvl="8" w:tplc="0409001B" w:tentative="1">
      <w:start w:val="1"/>
      <w:numFmt w:val="lowerRoman"/>
      <w:lvlText w:val="%9."/>
      <w:lvlJc w:val="right"/>
      <w:pPr>
        <w:ind w:left="7606" w:hanging="180"/>
      </w:pPr>
    </w:lvl>
  </w:abstractNum>
  <w:abstractNum w:abstractNumId="31">
    <w:nsid w:val="3D2F6D39"/>
    <w:multiLevelType w:val="hybridMultilevel"/>
    <w:tmpl w:val="D74C0B26"/>
    <w:lvl w:ilvl="0" w:tplc="BF4AF6AC">
      <w:start w:val="1"/>
      <w:numFmt w:val="decimal"/>
      <w:lvlText w:val="%1."/>
      <w:lvlJc w:val="left"/>
      <w:pPr>
        <w:ind w:left="1486" w:hanging="360"/>
      </w:pPr>
      <w:rPr>
        <w:rFonts w:hint="default"/>
      </w:r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32">
    <w:nsid w:val="455F7F12"/>
    <w:multiLevelType w:val="hybridMultilevel"/>
    <w:tmpl w:val="6D76E9BA"/>
    <w:lvl w:ilvl="0" w:tplc="0DB888F2">
      <w:start w:val="1"/>
      <w:numFmt w:val="decimal"/>
      <w:lvlText w:val="%1."/>
      <w:lvlJc w:val="left"/>
      <w:pPr>
        <w:ind w:left="1486" w:hanging="360"/>
      </w:pPr>
      <w:rPr>
        <w:rFonts w:hint="default"/>
        <w:b/>
      </w:r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33">
    <w:nsid w:val="48680E77"/>
    <w:multiLevelType w:val="multilevel"/>
    <w:tmpl w:val="00000001"/>
    <w:lvl w:ilvl="0">
      <w:start w:val="1"/>
      <w:numFmt w:val="none"/>
      <w:pStyle w:val="Heading1"/>
      <w:suff w:val="nothing"/>
      <w:lvlText w:val=""/>
      <w:lvlJc w:val="left"/>
      <w:pPr>
        <w:tabs>
          <w:tab w:val="left" w:pos="0"/>
        </w:tabs>
        <w:ind w:left="0" w:firstLine="0"/>
      </w:pPr>
      <w:rPr>
        <w:b/>
      </w:rPr>
    </w:lvl>
    <w:lvl w:ilvl="1">
      <w:start w:val="1"/>
      <w:numFmt w:val="none"/>
      <w:pStyle w:val="Heading2"/>
      <w:suff w:val="nothing"/>
      <w:lvlText w:val=""/>
      <w:lvlJc w:val="left"/>
      <w:pPr>
        <w:tabs>
          <w:tab w:val="left" w:pos="0"/>
        </w:tabs>
        <w:ind w:left="0" w:firstLine="0"/>
      </w:pPr>
    </w:lvl>
    <w:lvl w:ilvl="2">
      <w:start w:val="1"/>
      <w:numFmt w:val="none"/>
      <w:pStyle w:val="Heading3"/>
      <w:suff w:val="nothing"/>
      <w:lvlText w:val=""/>
      <w:lvlJc w:val="left"/>
      <w:pPr>
        <w:tabs>
          <w:tab w:val="left" w:pos="0"/>
        </w:tabs>
        <w:ind w:left="0" w:firstLine="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34">
    <w:nsid w:val="4EEF61B2"/>
    <w:multiLevelType w:val="hybridMultilevel"/>
    <w:tmpl w:val="545E1104"/>
    <w:lvl w:ilvl="0" w:tplc="B7523392">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464BC3"/>
    <w:multiLevelType w:val="hybridMultilevel"/>
    <w:tmpl w:val="895E4E56"/>
    <w:lvl w:ilvl="0" w:tplc="26D0826E">
      <w:start w:val="1"/>
      <w:numFmt w:val="upperLetter"/>
      <w:lvlText w:val="%1."/>
      <w:lvlJc w:val="left"/>
      <w:pPr>
        <w:ind w:left="1126" w:hanging="360"/>
      </w:pPr>
      <w:rPr>
        <w:rFonts w:hint="default"/>
      </w:rPr>
    </w:lvl>
    <w:lvl w:ilvl="1" w:tplc="6156AB94">
      <w:start w:val="1"/>
      <w:numFmt w:val="lowerLetter"/>
      <w:lvlText w:val="%2)"/>
      <w:lvlJc w:val="left"/>
      <w:pPr>
        <w:ind w:left="1846" w:hanging="360"/>
      </w:pPr>
      <w:rPr>
        <w:rFonts w:hint="default"/>
      </w:rPr>
    </w:lvl>
    <w:lvl w:ilvl="2" w:tplc="40DC8BC0">
      <w:start w:val="1"/>
      <w:numFmt w:val="decimal"/>
      <w:lvlText w:val="%3."/>
      <w:lvlJc w:val="left"/>
      <w:pPr>
        <w:ind w:left="2746" w:hanging="360"/>
      </w:pPr>
      <w:rPr>
        <w:rFonts w:ascii="Times New Roman" w:eastAsia="Times New Roman" w:hAnsi="Times New Roman" w:cs="Times New Roman"/>
      </w:rPr>
    </w:lvl>
    <w:lvl w:ilvl="3" w:tplc="C49E637E">
      <w:start w:val="1"/>
      <w:numFmt w:val="decimal"/>
      <w:lvlText w:val="%4."/>
      <w:lvlJc w:val="left"/>
      <w:pPr>
        <w:ind w:left="3286" w:hanging="360"/>
      </w:pPr>
      <w:rPr>
        <w:rFonts w:ascii="Times New Roman" w:eastAsia="Times New Roman" w:hAnsi="Times New Roman" w:cs="Times New Roman"/>
      </w:rPr>
    </w:lvl>
    <w:lvl w:ilvl="4" w:tplc="9E82639E">
      <w:start w:val="1"/>
      <w:numFmt w:val="lowerLetter"/>
      <w:lvlText w:val="%5."/>
      <w:lvlJc w:val="left"/>
      <w:pPr>
        <w:ind w:left="4006" w:hanging="360"/>
      </w:pPr>
      <w:rPr>
        <w:rFonts w:hint="default"/>
        <w:b/>
      </w:r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36">
    <w:nsid w:val="6ED24A95"/>
    <w:multiLevelType w:val="hybridMultilevel"/>
    <w:tmpl w:val="8298A5B4"/>
    <w:lvl w:ilvl="0" w:tplc="10BA0B00">
      <w:start w:val="1"/>
      <w:numFmt w:val="decimal"/>
      <w:lvlText w:val="%1."/>
      <w:lvlJc w:val="left"/>
      <w:pPr>
        <w:ind w:left="1846" w:hanging="360"/>
      </w:pPr>
      <w:rPr>
        <w:rFonts w:hint="default"/>
      </w:rPr>
    </w:lvl>
    <w:lvl w:ilvl="1" w:tplc="04090019" w:tentative="1">
      <w:start w:val="1"/>
      <w:numFmt w:val="lowerLetter"/>
      <w:lvlText w:val="%2."/>
      <w:lvlJc w:val="left"/>
      <w:pPr>
        <w:ind w:left="2566" w:hanging="360"/>
      </w:pPr>
    </w:lvl>
    <w:lvl w:ilvl="2" w:tplc="0409001B" w:tentative="1">
      <w:start w:val="1"/>
      <w:numFmt w:val="lowerRoman"/>
      <w:lvlText w:val="%3."/>
      <w:lvlJc w:val="right"/>
      <w:pPr>
        <w:ind w:left="3286" w:hanging="180"/>
      </w:pPr>
    </w:lvl>
    <w:lvl w:ilvl="3" w:tplc="0409000F" w:tentative="1">
      <w:start w:val="1"/>
      <w:numFmt w:val="decimal"/>
      <w:lvlText w:val="%4."/>
      <w:lvlJc w:val="left"/>
      <w:pPr>
        <w:ind w:left="4006" w:hanging="360"/>
      </w:pPr>
    </w:lvl>
    <w:lvl w:ilvl="4" w:tplc="04090019" w:tentative="1">
      <w:start w:val="1"/>
      <w:numFmt w:val="lowerLetter"/>
      <w:lvlText w:val="%5."/>
      <w:lvlJc w:val="left"/>
      <w:pPr>
        <w:ind w:left="4726" w:hanging="360"/>
      </w:pPr>
    </w:lvl>
    <w:lvl w:ilvl="5" w:tplc="0409001B" w:tentative="1">
      <w:start w:val="1"/>
      <w:numFmt w:val="lowerRoman"/>
      <w:lvlText w:val="%6."/>
      <w:lvlJc w:val="right"/>
      <w:pPr>
        <w:ind w:left="5446" w:hanging="180"/>
      </w:pPr>
    </w:lvl>
    <w:lvl w:ilvl="6" w:tplc="0409000F" w:tentative="1">
      <w:start w:val="1"/>
      <w:numFmt w:val="decimal"/>
      <w:lvlText w:val="%7."/>
      <w:lvlJc w:val="left"/>
      <w:pPr>
        <w:ind w:left="6166" w:hanging="360"/>
      </w:pPr>
    </w:lvl>
    <w:lvl w:ilvl="7" w:tplc="04090019" w:tentative="1">
      <w:start w:val="1"/>
      <w:numFmt w:val="lowerLetter"/>
      <w:lvlText w:val="%8."/>
      <w:lvlJc w:val="left"/>
      <w:pPr>
        <w:ind w:left="6886" w:hanging="360"/>
      </w:pPr>
    </w:lvl>
    <w:lvl w:ilvl="8" w:tplc="0409001B" w:tentative="1">
      <w:start w:val="1"/>
      <w:numFmt w:val="lowerRoman"/>
      <w:lvlText w:val="%9."/>
      <w:lvlJc w:val="right"/>
      <w:pPr>
        <w:ind w:left="7606" w:hanging="180"/>
      </w:pPr>
    </w:lvl>
  </w:abstractNum>
  <w:abstractNum w:abstractNumId="37">
    <w:nsid w:val="6F5A3271"/>
    <w:multiLevelType w:val="hybridMultilevel"/>
    <w:tmpl w:val="8078F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
  </w:num>
  <w:num w:numId="3">
    <w:abstractNumId w:val="0"/>
  </w:num>
  <w:num w:numId="4">
    <w:abstractNumId w:val="2"/>
  </w:num>
  <w:num w:numId="5">
    <w:abstractNumId w:val="12"/>
  </w:num>
  <w:num w:numId="6">
    <w:abstractNumId w:val="17"/>
  </w:num>
  <w:num w:numId="7">
    <w:abstractNumId w:val="10"/>
  </w:num>
  <w:num w:numId="8">
    <w:abstractNumId w:val="13"/>
  </w:num>
  <w:num w:numId="9">
    <w:abstractNumId w:val="19"/>
  </w:num>
  <w:num w:numId="10">
    <w:abstractNumId w:val="8"/>
  </w:num>
  <w:num w:numId="11">
    <w:abstractNumId w:val="6"/>
  </w:num>
  <w:num w:numId="12">
    <w:abstractNumId w:val="7"/>
  </w:num>
  <w:num w:numId="13">
    <w:abstractNumId w:val="11"/>
  </w:num>
  <w:num w:numId="14">
    <w:abstractNumId w:val="3"/>
  </w:num>
  <w:num w:numId="15">
    <w:abstractNumId w:val="4"/>
  </w:num>
  <w:num w:numId="16">
    <w:abstractNumId w:val="15"/>
  </w:num>
  <w:num w:numId="17">
    <w:abstractNumId w:val="5"/>
  </w:num>
  <w:num w:numId="18">
    <w:abstractNumId w:val="9"/>
  </w:num>
  <w:num w:numId="19">
    <w:abstractNumId w:val="14"/>
  </w:num>
  <w:num w:numId="20">
    <w:abstractNumId w:val="16"/>
  </w:num>
  <w:num w:numId="21">
    <w:abstractNumId w:val="18"/>
  </w:num>
  <w:num w:numId="22">
    <w:abstractNumId w:val="20"/>
  </w:num>
  <w:num w:numId="23">
    <w:abstractNumId w:val="27"/>
  </w:num>
  <w:num w:numId="24">
    <w:abstractNumId w:val="35"/>
  </w:num>
  <w:num w:numId="25">
    <w:abstractNumId w:val="32"/>
  </w:num>
  <w:num w:numId="26">
    <w:abstractNumId w:val="25"/>
  </w:num>
  <w:num w:numId="27">
    <w:abstractNumId w:val="23"/>
  </w:num>
  <w:num w:numId="28">
    <w:abstractNumId w:val="28"/>
  </w:num>
  <w:num w:numId="29">
    <w:abstractNumId w:val="22"/>
  </w:num>
  <w:num w:numId="30">
    <w:abstractNumId w:val="31"/>
  </w:num>
  <w:num w:numId="31">
    <w:abstractNumId w:val="24"/>
  </w:num>
  <w:num w:numId="32">
    <w:abstractNumId w:val="37"/>
  </w:num>
  <w:num w:numId="33">
    <w:abstractNumId w:val="26"/>
  </w:num>
  <w:num w:numId="34">
    <w:abstractNumId w:val="34"/>
  </w:num>
  <w:num w:numId="35">
    <w:abstractNumId w:val="21"/>
  </w:num>
  <w:num w:numId="36">
    <w:abstractNumId w:val="29"/>
  </w:num>
  <w:num w:numId="37">
    <w:abstractNumId w:val="30"/>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isplayBackgroundShape/>
  <w:embedSystemFonts/>
  <w:hideSpellingErrors/>
  <w:proofState w:grammar="clean"/>
  <w:defaultTabStop w:val="720"/>
  <w:defaultTableStyle w:val="Table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812"/>
    <w:rsid w:val="00010F7D"/>
    <w:rsid w:val="00041E4A"/>
    <w:rsid w:val="00045849"/>
    <w:rsid w:val="00076AB2"/>
    <w:rsid w:val="000A010A"/>
    <w:rsid w:val="000A4BB2"/>
    <w:rsid w:val="000E0497"/>
    <w:rsid w:val="000F122F"/>
    <w:rsid w:val="00104212"/>
    <w:rsid w:val="00107619"/>
    <w:rsid w:val="00127248"/>
    <w:rsid w:val="0013124F"/>
    <w:rsid w:val="0016590A"/>
    <w:rsid w:val="0017283D"/>
    <w:rsid w:val="00176185"/>
    <w:rsid w:val="00191314"/>
    <w:rsid w:val="001915E5"/>
    <w:rsid w:val="00191ECD"/>
    <w:rsid w:val="001A27F0"/>
    <w:rsid w:val="001C7DAC"/>
    <w:rsid w:val="00247F32"/>
    <w:rsid w:val="002604AC"/>
    <w:rsid w:val="002745F4"/>
    <w:rsid w:val="00274A45"/>
    <w:rsid w:val="0029357A"/>
    <w:rsid w:val="002A44BF"/>
    <w:rsid w:val="002A70A5"/>
    <w:rsid w:val="002A7132"/>
    <w:rsid w:val="002D07C7"/>
    <w:rsid w:val="002D5799"/>
    <w:rsid w:val="002F5730"/>
    <w:rsid w:val="00301BB2"/>
    <w:rsid w:val="00385551"/>
    <w:rsid w:val="003D392F"/>
    <w:rsid w:val="003F402D"/>
    <w:rsid w:val="003F7FBE"/>
    <w:rsid w:val="00431917"/>
    <w:rsid w:val="00444A37"/>
    <w:rsid w:val="0048011C"/>
    <w:rsid w:val="004915DC"/>
    <w:rsid w:val="004A63A9"/>
    <w:rsid w:val="004C1BC7"/>
    <w:rsid w:val="004E7EE8"/>
    <w:rsid w:val="004F6812"/>
    <w:rsid w:val="005112F0"/>
    <w:rsid w:val="005119B5"/>
    <w:rsid w:val="005513F3"/>
    <w:rsid w:val="00560A68"/>
    <w:rsid w:val="005A589A"/>
    <w:rsid w:val="005C0288"/>
    <w:rsid w:val="005C1807"/>
    <w:rsid w:val="005C4D8F"/>
    <w:rsid w:val="005E096C"/>
    <w:rsid w:val="005E37D4"/>
    <w:rsid w:val="005E4338"/>
    <w:rsid w:val="005E54EB"/>
    <w:rsid w:val="0063030B"/>
    <w:rsid w:val="00632071"/>
    <w:rsid w:val="0063678B"/>
    <w:rsid w:val="00641B3A"/>
    <w:rsid w:val="00666132"/>
    <w:rsid w:val="00681661"/>
    <w:rsid w:val="00697931"/>
    <w:rsid w:val="006A1095"/>
    <w:rsid w:val="006A2436"/>
    <w:rsid w:val="006C4575"/>
    <w:rsid w:val="006E32CF"/>
    <w:rsid w:val="006F68E9"/>
    <w:rsid w:val="006F7CF4"/>
    <w:rsid w:val="00701564"/>
    <w:rsid w:val="00707936"/>
    <w:rsid w:val="0071351B"/>
    <w:rsid w:val="007172DF"/>
    <w:rsid w:val="0072295F"/>
    <w:rsid w:val="007248C1"/>
    <w:rsid w:val="00732169"/>
    <w:rsid w:val="007333C3"/>
    <w:rsid w:val="00757191"/>
    <w:rsid w:val="00781356"/>
    <w:rsid w:val="007B0624"/>
    <w:rsid w:val="007B4698"/>
    <w:rsid w:val="007C2DFF"/>
    <w:rsid w:val="007E192F"/>
    <w:rsid w:val="008315A9"/>
    <w:rsid w:val="00835959"/>
    <w:rsid w:val="00847A01"/>
    <w:rsid w:val="008633CE"/>
    <w:rsid w:val="00867055"/>
    <w:rsid w:val="00867C36"/>
    <w:rsid w:val="00876A8E"/>
    <w:rsid w:val="00890649"/>
    <w:rsid w:val="008A5988"/>
    <w:rsid w:val="008B4D6D"/>
    <w:rsid w:val="008B57FA"/>
    <w:rsid w:val="008E01F0"/>
    <w:rsid w:val="008E12FE"/>
    <w:rsid w:val="008E37A4"/>
    <w:rsid w:val="008E6157"/>
    <w:rsid w:val="009016B3"/>
    <w:rsid w:val="009044B6"/>
    <w:rsid w:val="00915AC6"/>
    <w:rsid w:val="0092009B"/>
    <w:rsid w:val="00926C22"/>
    <w:rsid w:val="0095263B"/>
    <w:rsid w:val="00967B1C"/>
    <w:rsid w:val="00981800"/>
    <w:rsid w:val="009C48B2"/>
    <w:rsid w:val="009C5703"/>
    <w:rsid w:val="009D0299"/>
    <w:rsid w:val="00A07EE7"/>
    <w:rsid w:val="00A310A4"/>
    <w:rsid w:val="00A501E6"/>
    <w:rsid w:val="00A518EE"/>
    <w:rsid w:val="00A603B4"/>
    <w:rsid w:val="00A67C62"/>
    <w:rsid w:val="00A904CE"/>
    <w:rsid w:val="00A97C4B"/>
    <w:rsid w:val="00AB002F"/>
    <w:rsid w:val="00AD148C"/>
    <w:rsid w:val="00AD1CB2"/>
    <w:rsid w:val="00AF262F"/>
    <w:rsid w:val="00B130E1"/>
    <w:rsid w:val="00B151E9"/>
    <w:rsid w:val="00B26935"/>
    <w:rsid w:val="00B27669"/>
    <w:rsid w:val="00B27CCC"/>
    <w:rsid w:val="00B3478B"/>
    <w:rsid w:val="00B3645F"/>
    <w:rsid w:val="00B44E4E"/>
    <w:rsid w:val="00B46380"/>
    <w:rsid w:val="00B46D51"/>
    <w:rsid w:val="00B83167"/>
    <w:rsid w:val="00BA088B"/>
    <w:rsid w:val="00BB320D"/>
    <w:rsid w:val="00BC1BC8"/>
    <w:rsid w:val="00BE4DAF"/>
    <w:rsid w:val="00C009C4"/>
    <w:rsid w:val="00C13550"/>
    <w:rsid w:val="00C37010"/>
    <w:rsid w:val="00C414AB"/>
    <w:rsid w:val="00C71CCB"/>
    <w:rsid w:val="00C808D4"/>
    <w:rsid w:val="00C8102E"/>
    <w:rsid w:val="00C81109"/>
    <w:rsid w:val="00C954EA"/>
    <w:rsid w:val="00CA1149"/>
    <w:rsid w:val="00CB1A92"/>
    <w:rsid w:val="00CC5033"/>
    <w:rsid w:val="00CE2684"/>
    <w:rsid w:val="00CE696D"/>
    <w:rsid w:val="00D04906"/>
    <w:rsid w:val="00D1447E"/>
    <w:rsid w:val="00D2117E"/>
    <w:rsid w:val="00D3088A"/>
    <w:rsid w:val="00D3712D"/>
    <w:rsid w:val="00D44AA5"/>
    <w:rsid w:val="00D5690B"/>
    <w:rsid w:val="00D813AE"/>
    <w:rsid w:val="00DA1015"/>
    <w:rsid w:val="00DB244D"/>
    <w:rsid w:val="00DB6A60"/>
    <w:rsid w:val="00DC0E5F"/>
    <w:rsid w:val="00DD4422"/>
    <w:rsid w:val="00E00614"/>
    <w:rsid w:val="00E01E31"/>
    <w:rsid w:val="00E02E42"/>
    <w:rsid w:val="00E0756F"/>
    <w:rsid w:val="00E54129"/>
    <w:rsid w:val="00E6077F"/>
    <w:rsid w:val="00E73562"/>
    <w:rsid w:val="00EA2EA7"/>
    <w:rsid w:val="00EB4DC0"/>
    <w:rsid w:val="00EB500B"/>
    <w:rsid w:val="00EB6F26"/>
    <w:rsid w:val="00EC3FAB"/>
    <w:rsid w:val="00ED195D"/>
    <w:rsid w:val="00F15038"/>
    <w:rsid w:val="00F16F1E"/>
    <w:rsid w:val="00F33980"/>
    <w:rsid w:val="00F36AF1"/>
    <w:rsid w:val="00F65EEF"/>
    <w:rsid w:val="00F94FEE"/>
    <w:rsid w:val="00FA2947"/>
    <w:rsid w:val="00FE4424"/>
    <w:rsid w:val="00FE462F"/>
    <w:rsid w:val="00FF43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1D36ACB-54F7-49C1-966C-015E44BD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id-ID" w:eastAsia="zh-CN"/>
    </w:rPr>
  </w:style>
  <w:style w:type="paragraph" w:styleId="Heading1">
    <w:name w:val="heading 1"/>
    <w:basedOn w:val="Normal"/>
    <w:next w:val="Normal"/>
    <w:link w:val="Heading1Char"/>
    <w:uiPriority w:val="9"/>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uiPriority w:val="35"/>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BodyText"/>
    <w:qFormat/>
    <w:pPr>
      <w:spacing w:after="60"/>
      <w:jc w:val="center"/>
    </w:pPr>
    <w:rPr>
      <w:rFonts w:ascii="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2"/>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lang w:val="id-ID"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lang w:val="id-ID" w:eastAsia="zh-CN"/>
    </w:rPr>
  </w:style>
  <w:style w:type="paragraph" w:styleId="ListParagraph">
    <w:name w:val="List Paragraph"/>
    <w:aliases w:val="Header Char1,Dot pt,F5 List Paragraph,List Paragraph Char Char Char,Indicator Text,Numbered Para 1,Bullet 1,List Paragraph12,Bullet Points,MAIN CONTENT,Normal ind,Bullet point,Recommendation,skripsi,Body of text,KhusBay,List Paragraph1"/>
    <w:basedOn w:val="Normal"/>
    <w:link w:val="ListParagraphChar"/>
    <w:uiPriority w:val="34"/>
    <w:qFormat/>
    <w:pPr>
      <w:ind w:left="720"/>
      <w:contextualSpacing/>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Pr>
      <w:rFonts w:ascii="Courier New" w:hAnsi="Courier New" w:cs="Courier New"/>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eastAsia="zh-CN"/>
    </w:rPr>
  </w:style>
  <w:style w:type="character" w:customStyle="1" w:styleId="ListParagraphChar">
    <w:name w:val="List Paragraph Char"/>
    <w:aliases w:val="Header Char1 Char,Dot pt Char,F5 List Paragraph Char,List Paragraph Char Char Char Char,Indicator Text Char,Numbered Para 1 Char,Bullet 1 Char,List Paragraph12 Char,Bullet Points Char,MAIN CONTENT Char,Normal ind Char,skripsi Char"/>
    <w:link w:val="ListParagraph"/>
    <w:uiPriority w:val="34"/>
    <w:qFormat/>
    <w:rPr>
      <w:sz w:val="24"/>
      <w:szCs w:val="24"/>
      <w:lang w:val="id-ID" w:eastAsia="zh-CN"/>
    </w:rPr>
  </w:style>
  <w:style w:type="character" w:customStyle="1" w:styleId="Heading1Char">
    <w:name w:val="Heading 1 Char"/>
    <w:basedOn w:val="DefaultParagraphFont"/>
    <w:link w:val="Heading1"/>
    <w:uiPriority w:val="9"/>
    <w:rPr>
      <w:b/>
      <w:smallCaps/>
      <w:lang w:val="id-ID" w:eastAsia="zh-CN"/>
    </w:rPr>
  </w:style>
  <w:style w:type="character" w:customStyle="1" w:styleId="y2iqfc">
    <w:name w:val="y2iqfc"/>
    <w:basedOn w:val="DefaultParagraphFont"/>
    <w:rsid w:val="00E0756F"/>
  </w:style>
  <w:style w:type="table" w:styleId="TableGrid">
    <w:name w:val="Table Grid"/>
    <w:basedOn w:val="TableNormal"/>
    <w:uiPriority w:val="39"/>
    <w:rsid w:val="00BA08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07EE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697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46F6C71-0F8B-4277-ADC7-774A0A36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9</Pages>
  <Words>6036</Words>
  <Characters>34406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40362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creator>Reviewer</dc:creator>
  <cp:lastModifiedBy>12345</cp:lastModifiedBy>
  <cp:revision>34</cp:revision>
  <cp:lastPrinted>2022-04-10T13:28:00Z</cp:lastPrinted>
  <dcterms:created xsi:type="dcterms:W3CDTF">2022-08-10T10:20:00Z</dcterms:created>
  <dcterms:modified xsi:type="dcterms:W3CDTF">2022-08-27T06:37:00Z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ICV">
    <vt:lpwstr>c166114ffce2491e87c2a5365cc6c530</vt:lpwstr>
  </property>
  <property fmtid="{D5CDD505-2E9C-101B-9397-08002B2CF9AE}" pid="23" name="Mendeley Document_1">
    <vt:lpwstr>True</vt:lpwstr>
  </property>
  <property fmtid="{D5CDD505-2E9C-101B-9397-08002B2CF9AE}" pid="24" name="Mendeley Unique User Id_1">
    <vt:lpwstr>4a451ae5-37ac-3528-9ca3-f7b5d4f45fe2</vt:lpwstr>
  </property>
  <property fmtid="{D5CDD505-2E9C-101B-9397-08002B2CF9AE}" pid="25" name="Mendeley Citation Style_1">
    <vt:lpwstr>http://www.zotero.org/styles/ieee</vt:lpwstr>
  </property>
</Properties>
</file>